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FEF" w:rsidRPr="00947FEF" w:rsidRDefault="00947FEF" w:rsidP="00947FEF">
      <w:pPr>
        <w:keepNext/>
        <w:suppressAutoHyphens w:val="0"/>
        <w:spacing w:before="240" w:after="60"/>
        <w:ind w:firstLine="4820"/>
        <w:jc w:val="right"/>
        <w:outlineLvl w:val="0"/>
        <w:rPr>
          <w:rFonts w:ascii="Cambria" w:hAnsi="Cambria"/>
          <w:bCs/>
          <w:kern w:val="32"/>
          <w:sz w:val="24"/>
          <w:szCs w:val="24"/>
          <w:lang w:val="x-none"/>
        </w:rPr>
      </w:pPr>
      <w:r w:rsidRPr="00947FEF">
        <w:rPr>
          <w:b/>
          <w:bCs/>
          <w:kern w:val="32"/>
          <w:sz w:val="24"/>
          <w:szCs w:val="24"/>
          <w:lang w:val="x-none"/>
        </w:rPr>
        <w:t>УТВЕРЖДАЮ</w:t>
      </w:r>
      <w:r w:rsidRPr="00947FEF">
        <w:rPr>
          <w:bCs/>
          <w:kern w:val="32"/>
          <w:sz w:val="24"/>
          <w:szCs w:val="24"/>
          <w:lang w:val="x-none"/>
        </w:rPr>
        <w:t xml:space="preserve"> </w:t>
      </w:r>
    </w:p>
    <w:p w:rsidR="00947FEF" w:rsidRPr="00947FEF" w:rsidRDefault="00947FEF" w:rsidP="00947FEF">
      <w:pPr>
        <w:suppressAutoHyphens w:val="0"/>
        <w:ind w:firstLine="400"/>
        <w:jc w:val="right"/>
        <w:rPr>
          <w:b/>
          <w:color w:val="000000"/>
          <w:sz w:val="24"/>
          <w:szCs w:val="24"/>
        </w:rPr>
      </w:pPr>
      <w:r w:rsidRPr="00947FEF">
        <w:rPr>
          <w:b/>
          <w:color w:val="000000"/>
          <w:sz w:val="24"/>
          <w:szCs w:val="24"/>
        </w:rPr>
        <w:t>К</w:t>
      </w:r>
      <w:r w:rsidR="00685BF2">
        <w:rPr>
          <w:b/>
          <w:color w:val="000000"/>
          <w:sz w:val="24"/>
          <w:szCs w:val="24"/>
        </w:rPr>
        <w:t>Г</w:t>
      </w:r>
      <w:r w:rsidRPr="00947FEF">
        <w:rPr>
          <w:b/>
          <w:color w:val="000000"/>
          <w:sz w:val="24"/>
          <w:szCs w:val="24"/>
        </w:rPr>
        <w:t xml:space="preserve">П </w:t>
      </w:r>
      <w:r w:rsidR="00685BF2" w:rsidRPr="00947FEF">
        <w:rPr>
          <w:b/>
          <w:color w:val="000000"/>
          <w:sz w:val="24"/>
          <w:szCs w:val="24"/>
        </w:rPr>
        <w:t xml:space="preserve">на ПХВ </w:t>
      </w:r>
      <w:r w:rsidRPr="00947FEF">
        <w:rPr>
          <w:b/>
          <w:color w:val="000000"/>
          <w:sz w:val="24"/>
          <w:szCs w:val="24"/>
        </w:rPr>
        <w:t>«Городская клиническая больница №5»</w:t>
      </w:r>
    </w:p>
    <w:p w:rsidR="00947FEF" w:rsidRPr="00947FEF" w:rsidRDefault="00947FEF" w:rsidP="00947FEF">
      <w:pPr>
        <w:suppressAutoHyphens w:val="0"/>
        <w:ind w:firstLine="400"/>
        <w:jc w:val="right"/>
        <w:rPr>
          <w:color w:val="000000"/>
          <w:sz w:val="24"/>
          <w:szCs w:val="24"/>
        </w:rPr>
      </w:pPr>
      <w:r w:rsidRPr="00947FEF">
        <w:rPr>
          <w:b/>
          <w:color w:val="000000"/>
          <w:sz w:val="24"/>
          <w:szCs w:val="24"/>
        </w:rPr>
        <w:t xml:space="preserve"> У</w:t>
      </w:r>
      <w:r w:rsidR="00685BF2">
        <w:rPr>
          <w:b/>
          <w:color w:val="000000"/>
          <w:sz w:val="24"/>
          <w:szCs w:val="24"/>
        </w:rPr>
        <w:t>О</w:t>
      </w:r>
      <w:r w:rsidRPr="00947FEF">
        <w:rPr>
          <w:b/>
          <w:color w:val="000000"/>
          <w:sz w:val="24"/>
          <w:szCs w:val="24"/>
        </w:rPr>
        <w:t>З г. Алматы</w:t>
      </w:r>
    </w:p>
    <w:p w:rsidR="00947FEF" w:rsidRPr="00947FEF" w:rsidRDefault="00947FEF" w:rsidP="00947FEF">
      <w:pPr>
        <w:suppressAutoHyphens w:val="0"/>
        <w:ind w:firstLine="4820"/>
        <w:jc w:val="right"/>
        <w:rPr>
          <w:b/>
          <w:sz w:val="24"/>
          <w:szCs w:val="24"/>
          <w:lang w:val="kk-KZ"/>
        </w:rPr>
      </w:pPr>
      <w:r w:rsidRPr="00947FEF">
        <w:rPr>
          <w:b/>
          <w:sz w:val="24"/>
          <w:szCs w:val="24"/>
        </w:rPr>
        <w:t xml:space="preserve">_______________ Садыков Б.Н. </w:t>
      </w:r>
    </w:p>
    <w:p w:rsidR="003D3199" w:rsidRPr="006F46C0" w:rsidRDefault="00E95E2A" w:rsidP="00947FEF">
      <w:pPr>
        <w:jc w:val="right"/>
        <w:rPr>
          <w:b/>
          <w:sz w:val="24"/>
          <w:szCs w:val="24"/>
        </w:rPr>
      </w:pPr>
      <w:r>
        <w:rPr>
          <w:b/>
          <w:sz w:val="24"/>
          <w:szCs w:val="24"/>
        </w:rPr>
        <w:t>№</w:t>
      </w:r>
      <w:r w:rsidR="00912976">
        <w:rPr>
          <w:b/>
          <w:sz w:val="24"/>
          <w:szCs w:val="24"/>
        </w:rPr>
        <w:t>106-</w:t>
      </w:r>
      <w:r>
        <w:rPr>
          <w:b/>
          <w:sz w:val="24"/>
          <w:szCs w:val="24"/>
        </w:rPr>
        <w:t xml:space="preserve">П </w:t>
      </w:r>
      <w:r w:rsidR="00947FEF" w:rsidRPr="00947FEF">
        <w:rPr>
          <w:b/>
          <w:sz w:val="24"/>
          <w:szCs w:val="24"/>
        </w:rPr>
        <w:t>от «</w:t>
      </w:r>
      <w:r w:rsidR="00441ED7">
        <w:rPr>
          <w:b/>
          <w:sz w:val="24"/>
          <w:szCs w:val="24"/>
        </w:rPr>
        <w:t>07</w:t>
      </w:r>
      <w:r w:rsidR="00947FEF" w:rsidRPr="00947FEF">
        <w:rPr>
          <w:b/>
          <w:sz w:val="24"/>
          <w:szCs w:val="24"/>
        </w:rPr>
        <w:t xml:space="preserve">» </w:t>
      </w:r>
      <w:r w:rsidR="00985EBF">
        <w:rPr>
          <w:b/>
          <w:sz w:val="24"/>
          <w:szCs w:val="24"/>
        </w:rPr>
        <w:t>февраля</w:t>
      </w:r>
      <w:r w:rsidR="00947FEF" w:rsidRPr="00947FEF">
        <w:rPr>
          <w:b/>
          <w:sz w:val="24"/>
          <w:szCs w:val="24"/>
        </w:rPr>
        <w:t xml:space="preserve"> 20</w:t>
      </w:r>
      <w:r w:rsidR="00DD2DDF">
        <w:rPr>
          <w:b/>
          <w:sz w:val="24"/>
          <w:szCs w:val="24"/>
        </w:rPr>
        <w:t>2</w:t>
      </w:r>
      <w:r w:rsidR="00441ED7">
        <w:rPr>
          <w:b/>
          <w:sz w:val="24"/>
          <w:szCs w:val="24"/>
        </w:rPr>
        <w:t>2</w:t>
      </w:r>
      <w:r w:rsidR="00947FEF" w:rsidRPr="00947FEF">
        <w:rPr>
          <w:b/>
          <w:sz w:val="24"/>
          <w:szCs w:val="24"/>
        </w:rPr>
        <w:t xml:space="preserve"> года</w:t>
      </w:r>
    </w:p>
    <w:p w:rsidR="003D3199" w:rsidRPr="006F46C0" w:rsidRDefault="003D3199" w:rsidP="003D3199">
      <w:pPr>
        <w:jc w:val="right"/>
        <w:rPr>
          <w:b/>
          <w:sz w:val="24"/>
          <w:szCs w:val="24"/>
        </w:rPr>
      </w:pPr>
      <w:bookmarkStart w:id="0" w:name="_GoBack"/>
      <w:bookmarkEnd w:id="0"/>
    </w:p>
    <w:p w:rsidR="003D3199" w:rsidRPr="006F46C0" w:rsidRDefault="003D3199" w:rsidP="003D3199">
      <w:pPr>
        <w:jc w:val="right"/>
        <w:rPr>
          <w:b/>
          <w:sz w:val="24"/>
          <w:szCs w:val="24"/>
        </w:rPr>
      </w:pPr>
    </w:p>
    <w:p w:rsidR="003D3199" w:rsidRPr="006F46C0" w:rsidRDefault="003D3199" w:rsidP="003D3199">
      <w:pPr>
        <w:jc w:val="right"/>
        <w:rPr>
          <w:b/>
          <w:sz w:val="24"/>
          <w:szCs w:val="24"/>
        </w:rPr>
      </w:pPr>
    </w:p>
    <w:p w:rsidR="003D3199" w:rsidRPr="006F46C0" w:rsidRDefault="003D3199" w:rsidP="003D3199">
      <w:pPr>
        <w:jc w:val="both"/>
        <w:rPr>
          <w:b/>
          <w:sz w:val="24"/>
          <w:szCs w:val="24"/>
        </w:rPr>
      </w:pPr>
    </w:p>
    <w:p w:rsidR="003D3199" w:rsidRPr="006F46C0" w:rsidRDefault="003D3199" w:rsidP="003D3199">
      <w:pPr>
        <w:jc w:val="center"/>
        <w:rPr>
          <w:b/>
          <w:sz w:val="24"/>
          <w:szCs w:val="24"/>
        </w:rPr>
      </w:pPr>
      <w:r w:rsidRPr="006F46C0">
        <w:rPr>
          <w:b/>
          <w:sz w:val="24"/>
          <w:szCs w:val="24"/>
        </w:rPr>
        <w:t>ТЕНДЕРНАЯ ДОКУМЕНТАЦИЯ</w:t>
      </w:r>
    </w:p>
    <w:p w:rsidR="003D3199" w:rsidRDefault="003D3199" w:rsidP="003D3199">
      <w:pPr>
        <w:jc w:val="center"/>
        <w:rPr>
          <w:sz w:val="24"/>
          <w:szCs w:val="24"/>
          <w:lang w:val="kk-KZ"/>
        </w:rPr>
      </w:pPr>
      <w:r>
        <w:rPr>
          <w:b/>
          <w:sz w:val="24"/>
          <w:szCs w:val="24"/>
        </w:rPr>
        <w:t>по</w:t>
      </w:r>
      <w:r w:rsidRPr="006F46C0">
        <w:rPr>
          <w:b/>
          <w:sz w:val="24"/>
          <w:szCs w:val="24"/>
        </w:rPr>
        <w:t xml:space="preserve"> закуп</w:t>
      </w:r>
      <w:r>
        <w:rPr>
          <w:b/>
          <w:sz w:val="24"/>
          <w:szCs w:val="24"/>
        </w:rPr>
        <w:t>у</w:t>
      </w:r>
      <w:r w:rsidR="00947FEF">
        <w:rPr>
          <w:b/>
          <w:sz w:val="24"/>
          <w:szCs w:val="24"/>
        </w:rPr>
        <w:t xml:space="preserve"> </w:t>
      </w:r>
      <w:r w:rsidR="00FD0747">
        <w:rPr>
          <w:b/>
          <w:sz w:val="24"/>
          <w:szCs w:val="24"/>
        </w:rPr>
        <w:t>с</w:t>
      </w:r>
      <w:r w:rsidRPr="003D3199">
        <w:rPr>
          <w:b/>
          <w:sz w:val="24"/>
          <w:szCs w:val="24"/>
        </w:rPr>
        <w:t xml:space="preserve">истем </w:t>
      </w:r>
      <w:proofErr w:type="spellStart"/>
      <w:r w:rsidR="00577E23">
        <w:rPr>
          <w:b/>
          <w:sz w:val="24"/>
          <w:szCs w:val="24"/>
        </w:rPr>
        <w:t>ко</w:t>
      </w:r>
      <w:r w:rsidRPr="003D3199">
        <w:rPr>
          <w:b/>
          <w:sz w:val="24"/>
          <w:szCs w:val="24"/>
        </w:rPr>
        <w:t>хлеарной</w:t>
      </w:r>
      <w:proofErr w:type="spellEnd"/>
      <w:r w:rsidRPr="003D3199">
        <w:rPr>
          <w:b/>
          <w:sz w:val="24"/>
          <w:szCs w:val="24"/>
        </w:rPr>
        <w:t xml:space="preserve"> имплантации</w:t>
      </w:r>
    </w:p>
    <w:p w:rsidR="003D3199" w:rsidRPr="000B5D52" w:rsidRDefault="003D3199" w:rsidP="003D3199">
      <w:pPr>
        <w:jc w:val="center"/>
        <w:rPr>
          <w:b/>
          <w:sz w:val="24"/>
          <w:szCs w:val="24"/>
          <w:lang w:val="kk-KZ"/>
        </w:rPr>
      </w:pPr>
      <w:r w:rsidRPr="006F46C0">
        <w:rPr>
          <w:b/>
          <w:sz w:val="24"/>
          <w:szCs w:val="24"/>
        </w:rPr>
        <w:t>способом проведения тендера</w:t>
      </w:r>
    </w:p>
    <w:p w:rsidR="003D3199" w:rsidRPr="006F46C0" w:rsidRDefault="003D3199" w:rsidP="003D3199">
      <w:pPr>
        <w:jc w:val="both"/>
        <w:rPr>
          <w:b/>
          <w:sz w:val="24"/>
          <w:szCs w:val="24"/>
        </w:rPr>
      </w:pPr>
    </w:p>
    <w:p w:rsidR="003D3199" w:rsidRPr="006F46C0" w:rsidRDefault="003D3199" w:rsidP="003D3199">
      <w:pPr>
        <w:jc w:val="both"/>
        <w:rPr>
          <w:b/>
          <w:sz w:val="24"/>
          <w:szCs w:val="24"/>
        </w:rPr>
      </w:pPr>
    </w:p>
    <w:p w:rsidR="00985EBF" w:rsidRPr="00AC756D" w:rsidRDefault="003D3199" w:rsidP="00985EBF">
      <w:pPr>
        <w:tabs>
          <w:tab w:val="left" w:pos="284"/>
          <w:tab w:val="left" w:pos="426"/>
        </w:tabs>
        <w:ind w:firstLine="709"/>
        <w:jc w:val="both"/>
        <w:rPr>
          <w:sz w:val="24"/>
          <w:szCs w:val="24"/>
        </w:rPr>
      </w:pPr>
      <w:proofErr w:type="gramStart"/>
      <w:r w:rsidRPr="006F46C0">
        <w:rPr>
          <w:sz w:val="24"/>
          <w:szCs w:val="24"/>
        </w:rPr>
        <w:t xml:space="preserve">Настоящая тендерная документация, предоставляемая организатором тендера – </w:t>
      </w:r>
      <w:r w:rsidR="00985EBF" w:rsidRPr="00AC756D">
        <w:rPr>
          <w:sz w:val="24"/>
          <w:szCs w:val="24"/>
        </w:rPr>
        <w:t>КГП на ПХВ «Городская клиническая больница №5» Управления общественного здоровья  г. Алматы</w:t>
      </w:r>
      <w:r w:rsidR="00985EBF" w:rsidRPr="006F46C0">
        <w:rPr>
          <w:sz w:val="24"/>
          <w:szCs w:val="24"/>
        </w:rPr>
        <w:t xml:space="preserve"> </w:t>
      </w:r>
      <w:r w:rsidRPr="006F46C0">
        <w:rPr>
          <w:sz w:val="24"/>
          <w:szCs w:val="24"/>
        </w:rPr>
        <w:t xml:space="preserve">потенциальным поставщикам для подготовки тендерных заявок и участия в тендере по закупу </w:t>
      </w:r>
      <w:r w:rsidR="00734207">
        <w:rPr>
          <w:sz w:val="24"/>
          <w:szCs w:val="24"/>
        </w:rPr>
        <w:t>с</w:t>
      </w:r>
      <w:r w:rsidR="00947FEF">
        <w:rPr>
          <w:sz w:val="24"/>
          <w:szCs w:val="24"/>
        </w:rPr>
        <w:t xml:space="preserve">истем </w:t>
      </w:r>
      <w:proofErr w:type="spellStart"/>
      <w:r w:rsidR="00947FEF">
        <w:rPr>
          <w:sz w:val="24"/>
          <w:szCs w:val="24"/>
        </w:rPr>
        <w:t>кохлеарной</w:t>
      </w:r>
      <w:proofErr w:type="spellEnd"/>
      <w:r w:rsidR="00947FEF">
        <w:rPr>
          <w:sz w:val="24"/>
          <w:szCs w:val="24"/>
        </w:rPr>
        <w:t xml:space="preserve"> имплантации</w:t>
      </w:r>
      <w:r>
        <w:rPr>
          <w:sz w:val="24"/>
          <w:szCs w:val="24"/>
        </w:rPr>
        <w:t xml:space="preserve">  на 20</w:t>
      </w:r>
      <w:r w:rsidR="002D4D96">
        <w:rPr>
          <w:sz w:val="24"/>
          <w:szCs w:val="24"/>
        </w:rPr>
        <w:t>2</w:t>
      </w:r>
      <w:r w:rsidR="00441ED7">
        <w:rPr>
          <w:sz w:val="24"/>
          <w:szCs w:val="24"/>
        </w:rPr>
        <w:t>2</w:t>
      </w:r>
      <w:r>
        <w:rPr>
          <w:sz w:val="24"/>
          <w:szCs w:val="24"/>
        </w:rPr>
        <w:t xml:space="preserve"> год (далее-товар)</w:t>
      </w:r>
      <w:r w:rsidRPr="006F46C0">
        <w:rPr>
          <w:sz w:val="24"/>
          <w:szCs w:val="24"/>
        </w:rPr>
        <w:t xml:space="preserve"> </w:t>
      </w:r>
      <w:r>
        <w:rPr>
          <w:sz w:val="24"/>
          <w:szCs w:val="24"/>
        </w:rPr>
        <w:t xml:space="preserve">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w:t>
      </w:r>
      <w:r w:rsidRPr="006F46C0">
        <w:rPr>
          <w:sz w:val="24"/>
          <w:szCs w:val="24"/>
        </w:rPr>
        <w:t xml:space="preserve">(далее - Тендерная документация), разработана </w:t>
      </w:r>
      <w:r>
        <w:rPr>
          <w:sz w:val="24"/>
          <w:szCs w:val="24"/>
        </w:rPr>
        <w:t>и утверждена в</w:t>
      </w:r>
      <w:proofErr w:type="gramEnd"/>
      <w:r>
        <w:rPr>
          <w:sz w:val="24"/>
          <w:szCs w:val="24"/>
        </w:rPr>
        <w:t xml:space="preserve"> </w:t>
      </w:r>
      <w:proofErr w:type="gramStart"/>
      <w:r>
        <w:rPr>
          <w:sz w:val="24"/>
          <w:szCs w:val="24"/>
        </w:rPr>
        <w:t>соответствии</w:t>
      </w:r>
      <w:proofErr w:type="gramEnd"/>
      <w:r>
        <w:rPr>
          <w:sz w:val="24"/>
          <w:szCs w:val="24"/>
        </w:rPr>
        <w:t xml:space="preserve"> с </w:t>
      </w:r>
      <w:r w:rsidR="00734207" w:rsidRPr="00734207">
        <w:rPr>
          <w:sz w:val="24"/>
          <w:szCs w:val="24"/>
        </w:rPr>
        <w:t xml:space="preserve"> Кодексом Республики Казахстан </w:t>
      </w:r>
      <w:r w:rsidR="00404092" w:rsidRPr="00404092">
        <w:rPr>
          <w:color w:val="000000"/>
          <w:sz w:val="24"/>
          <w:szCs w:val="24"/>
        </w:rPr>
        <w:t>от 7 июля 2020 года № 360-VI ЗРК</w:t>
      </w:r>
      <w:r w:rsidR="00404092" w:rsidRPr="00734207">
        <w:rPr>
          <w:sz w:val="24"/>
          <w:szCs w:val="24"/>
        </w:rPr>
        <w:t xml:space="preserve"> </w:t>
      </w:r>
      <w:r w:rsidR="00734207" w:rsidRPr="00734207">
        <w:rPr>
          <w:sz w:val="24"/>
          <w:szCs w:val="24"/>
        </w:rPr>
        <w:t>"О здоровье на</w:t>
      </w:r>
      <w:r w:rsidR="00404092">
        <w:rPr>
          <w:sz w:val="24"/>
          <w:szCs w:val="24"/>
        </w:rPr>
        <w:t xml:space="preserve">рода и системе здравоохранения" </w:t>
      </w:r>
      <w:r w:rsidR="00734207" w:rsidRPr="00734207">
        <w:rPr>
          <w:sz w:val="24"/>
          <w:szCs w:val="24"/>
        </w:rPr>
        <w:t xml:space="preserve">и </w:t>
      </w:r>
      <w:r w:rsidR="00985EBF" w:rsidRPr="00AC756D">
        <w:rPr>
          <w:sz w:val="24"/>
          <w:szCs w:val="24"/>
        </w:rPr>
        <w:t xml:space="preserve">с постановлением Правительства Республики Казахстан от </w:t>
      </w:r>
      <w:r w:rsidR="00441ED7">
        <w:rPr>
          <w:sz w:val="24"/>
          <w:szCs w:val="24"/>
        </w:rPr>
        <w:t>04</w:t>
      </w:r>
      <w:r w:rsidR="00985EBF" w:rsidRPr="00AC756D">
        <w:rPr>
          <w:sz w:val="24"/>
          <w:szCs w:val="24"/>
        </w:rPr>
        <w:t xml:space="preserve"> </w:t>
      </w:r>
      <w:r w:rsidR="00441ED7">
        <w:rPr>
          <w:sz w:val="24"/>
          <w:szCs w:val="24"/>
        </w:rPr>
        <w:t>июня</w:t>
      </w:r>
      <w:r w:rsidR="00985EBF" w:rsidRPr="00AC756D">
        <w:rPr>
          <w:sz w:val="24"/>
          <w:szCs w:val="24"/>
        </w:rPr>
        <w:t xml:space="preserve"> 20</w:t>
      </w:r>
      <w:r w:rsidR="00441ED7">
        <w:rPr>
          <w:sz w:val="24"/>
          <w:szCs w:val="24"/>
        </w:rPr>
        <w:t>21</w:t>
      </w:r>
      <w:r w:rsidR="00985EBF" w:rsidRPr="00AC756D">
        <w:rPr>
          <w:sz w:val="24"/>
          <w:szCs w:val="24"/>
        </w:rPr>
        <w:t xml:space="preserve"> года №</w:t>
      </w:r>
      <w:r w:rsidR="00441ED7">
        <w:rPr>
          <w:sz w:val="24"/>
          <w:szCs w:val="24"/>
        </w:rPr>
        <w:t>375</w:t>
      </w:r>
      <w:r w:rsidR="00985EBF" w:rsidRPr="00AC756D">
        <w:rPr>
          <w:sz w:val="24"/>
          <w:szCs w:val="24"/>
        </w:rPr>
        <w:t xml:space="preserve"> «Об утверждении </w:t>
      </w:r>
      <w:r w:rsidR="00441ED7" w:rsidRPr="00441ED7">
        <w:rPr>
          <w:color w:val="000000"/>
          <w:sz w:val="24"/>
          <w:szCs w:val="24"/>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913BA9">
        <w:rPr>
          <w:color w:val="000000"/>
          <w:sz w:val="24"/>
          <w:szCs w:val="24"/>
        </w:rPr>
        <w:t>»</w:t>
      </w:r>
      <w:r w:rsidR="00E06DA9">
        <w:rPr>
          <w:color w:val="000000"/>
          <w:sz w:val="24"/>
          <w:szCs w:val="24"/>
        </w:rPr>
        <w:t xml:space="preserve"> </w:t>
      </w:r>
      <w:r w:rsidR="00913BA9" w:rsidRPr="00913BA9">
        <w:rPr>
          <w:color w:val="000000"/>
          <w:sz w:val="24"/>
          <w:szCs w:val="24"/>
        </w:rPr>
        <w:t>(далее – Правила)</w:t>
      </w:r>
      <w:r w:rsidR="00E06DA9" w:rsidRPr="00AC756D">
        <w:rPr>
          <w:sz w:val="24"/>
          <w:szCs w:val="24"/>
        </w:rPr>
        <w:t xml:space="preserve"> </w:t>
      </w:r>
      <w:r w:rsidR="00913BA9">
        <w:rPr>
          <w:sz w:val="24"/>
          <w:szCs w:val="24"/>
        </w:rPr>
        <w:t xml:space="preserve">и </w:t>
      </w:r>
      <w:r w:rsidR="00985EBF" w:rsidRPr="00AC756D">
        <w:rPr>
          <w:sz w:val="24"/>
          <w:szCs w:val="24"/>
        </w:rPr>
        <w:t>содержит информацию и перечень документов, необходимых для проведения закупа медицинских изделий</w:t>
      </w:r>
      <w:r w:rsidR="00985EBF">
        <w:rPr>
          <w:sz w:val="24"/>
          <w:szCs w:val="24"/>
        </w:rPr>
        <w:t>.</w:t>
      </w:r>
    </w:p>
    <w:p w:rsidR="003D3199" w:rsidRPr="006F46C0" w:rsidRDefault="003D3199" w:rsidP="003D3199">
      <w:pPr>
        <w:tabs>
          <w:tab w:val="left" w:pos="284"/>
          <w:tab w:val="left" w:pos="426"/>
        </w:tabs>
        <w:ind w:firstLine="709"/>
        <w:jc w:val="both"/>
        <w:rPr>
          <w:sz w:val="24"/>
          <w:szCs w:val="24"/>
        </w:rPr>
      </w:pPr>
    </w:p>
    <w:p w:rsidR="003D3199" w:rsidRPr="006F46C0" w:rsidRDefault="003D3199" w:rsidP="003D3199">
      <w:pPr>
        <w:ind w:firstLine="709"/>
        <w:jc w:val="center"/>
        <w:rPr>
          <w:b/>
          <w:sz w:val="24"/>
          <w:szCs w:val="24"/>
        </w:rPr>
      </w:pPr>
    </w:p>
    <w:p w:rsidR="00A65C23" w:rsidRPr="00A65C23" w:rsidRDefault="00A65C23" w:rsidP="00A65C23">
      <w:pPr>
        <w:ind w:firstLine="709"/>
        <w:jc w:val="center"/>
        <w:rPr>
          <w:b/>
          <w:sz w:val="24"/>
          <w:szCs w:val="24"/>
        </w:rPr>
      </w:pPr>
      <w:r w:rsidRPr="00A65C23">
        <w:rPr>
          <w:b/>
          <w:sz w:val="24"/>
          <w:szCs w:val="24"/>
        </w:rPr>
        <w:t>1. Предмет тендера</w:t>
      </w:r>
    </w:p>
    <w:p w:rsidR="008D2467" w:rsidRPr="008D2467" w:rsidRDefault="00A65C23" w:rsidP="008D2467">
      <w:pPr>
        <w:pStyle w:val="WW-3"/>
        <w:tabs>
          <w:tab w:val="clear" w:pos="709"/>
        </w:tabs>
        <w:rPr>
          <w:szCs w:val="24"/>
        </w:rPr>
      </w:pPr>
      <w:r w:rsidRPr="00A65C23">
        <w:rPr>
          <w:szCs w:val="24"/>
        </w:rPr>
        <w:tab/>
      </w:r>
      <w:r w:rsidR="008D2467" w:rsidRPr="008D2467">
        <w:rPr>
          <w:szCs w:val="24"/>
        </w:rPr>
        <w:t>1. Настоящая Тендерная документация по закупу</w:t>
      </w:r>
      <w:r w:rsidR="008D2467" w:rsidRPr="008D2467">
        <w:rPr>
          <w:szCs w:val="24"/>
          <w:lang w:val="kk-KZ"/>
        </w:rPr>
        <w:t xml:space="preserve"> </w:t>
      </w:r>
      <w:r w:rsidR="008D2467" w:rsidRPr="008D2467">
        <w:rPr>
          <w:b/>
          <w:szCs w:val="24"/>
        </w:rPr>
        <w:t xml:space="preserve">систем </w:t>
      </w:r>
      <w:proofErr w:type="spellStart"/>
      <w:r w:rsidR="008D2467" w:rsidRPr="008D2467">
        <w:rPr>
          <w:b/>
          <w:szCs w:val="24"/>
        </w:rPr>
        <w:t>кохлеарной</w:t>
      </w:r>
      <w:proofErr w:type="spellEnd"/>
      <w:r w:rsidR="008D2467" w:rsidRPr="008D2467">
        <w:rPr>
          <w:b/>
          <w:szCs w:val="24"/>
        </w:rPr>
        <w:t xml:space="preserve"> имплантации</w:t>
      </w:r>
      <w:r w:rsidR="008D2467" w:rsidRPr="008D2467">
        <w:rPr>
          <w:szCs w:val="24"/>
        </w:rPr>
        <w:t xml:space="preserve"> (далее – Товары) способом проведения тендера, разработана с целью предоставления потенциальным поставщикам полной информации об их участии в тендере.</w:t>
      </w:r>
    </w:p>
    <w:p w:rsidR="008D2467" w:rsidRPr="008D2467" w:rsidRDefault="008D2467" w:rsidP="008D2467">
      <w:pPr>
        <w:tabs>
          <w:tab w:val="left" w:pos="284"/>
          <w:tab w:val="left" w:pos="426"/>
        </w:tabs>
        <w:ind w:firstLine="709"/>
        <w:jc w:val="both"/>
        <w:rPr>
          <w:sz w:val="24"/>
          <w:szCs w:val="24"/>
        </w:rPr>
      </w:pPr>
      <w:r w:rsidRPr="008D2467">
        <w:rPr>
          <w:sz w:val="24"/>
          <w:szCs w:val="24"/>
        </w:rPr>
        <w:t xml:space="preserve">2. Заказчиком и организатором тендера по закупу </w:t>
      </w:r>
      <w:r w:rsidRPr="008D2467">
        <w:rPr>
          <w:sz w:val="24"/>
          <w:szCs w:val="24"/>
          <w:lang w:val="kk-KZ"/>
        </w:rPr>
        <w:t xml:space="preserve">Товаров </w:t>
      </w:r>
      <w:r w:rsidRPr="008D2467">
        <w:rPr>
          <w:sz w:val="24"/>
          <w:szCs w:val="24"/>
        </w:rPr>
        <w:t>выступает КГП на ПХВ «Городская клиническая больница №5» Управления общественного здоровья г. Алматы.</w:t>
      </w:r>
    </w:p>
    <w:p w:rsidR="008D2467" w:rsidRPr="008D2467" w:rsidRDefault="008D2467" w:rsidP="008D2467">
      <w:pPr>
        <w:tabs>
          <w:tab w:val="left" w:pos="284"/>
          <w:tab w:val="left" w:pos="426"/>
        </w:tabs>
        <w:ind w:firstLine="709"/>
        <w:jc w:val="both"/>
        <w:rPr>
          <w:sz w:val="24"/>
          <w:szCs w:val="24"/>
        </w:rPr>
      </w:pPr>
      <w:r w:rsidRPr="008D2467">
        <w:rPr>
          <w:sz w:val="24"/>
          <w:szCs w:val="24"/>
        </w:rPr>
        <w:t>3. Тендер проводится с целью определения поставщиков</w:t>
      </w:r>
      <w:r w:rsidRPr="008D2467">
        <w:rPr>
          <w:b/>
          <w:sz w:val="24"/>
          <w:szCs w:val="24"/>
        </w:rPr>
        <w:t xml:space="preserve"> с</w:t>
      </w:r>
      <w:r w:rsidRPr="008D2467">
        <w:rPr>
          <w:sz w:val="24"/>
          <w:szCs w:val="24"/>
        </w:rPr>
        <w:t xml:space="preserve">истем </w:t>
      </w:r>
      <w:proofErr w:type="spellStart"/>
      <w:r w:rsidRPr="008D2467">
        <w:rPr>
          <w:sz w:val="24"/>
          <w:szCs w:val="24"/>
        </w:rPr>
        <w:t>кохлеарной</w:t>
      </w:r>
      <w:proofErr w:type="spellEnd"/>
      <w:r w:rsidRPr="008D2467">
        <w:rPr>
          <w:sz w:val="24"/>
          <w:szCs w:val="24"/>
        </w:rPr>
        <w:t xml:space="preserve"> имплантации</w:t>
      </w:r>
      <w:r w:rsidRPr="008D2467">
        <w:rPr>
          <w:sz w:val="24"/>
          <w:szCs w:val="24"/>
          <w:lang w:val="kk-KZ"/>
        </w:rPr>
        <w:t>.</w:t>
      </w:r>
    </w:p>
    <w:p w:rsidR="008D2467" w:rsidRPr="008D2467" w:rsidRDefault="008D2467" w:rsidP="008D2467">
      <w:pPr>
        <w:tabs>
          <w:tab w:val="left" w:pos="284"/>
          <w:tab w:val="left" w:pos="426"/>
        </w:tabs>
        <w:ind w:firstLine="709"/>
        <w:jc w:val="both"/>
        <w:rPr>
          <w:sz w:val="24"/>
          <w:szCs w:val="24"/>
        </w:rPr>
      </w:pPr>
      <w:r w:rsidRPr="008D2467">
        <w:rPr>
          <w:sz w:val="24"/>
          <w:szCs w:val="24"/>
        </w:rPr>
        <w:t xml:space="preserve">4. Выделенная сумма для данного тендера составляет </w:t>
      </w:r>
      <w:r w:rsidR="00EE2412">
        <w:rPr>
          <w:b/>
          <w:color w:val="000000"/>
          <w:sz w:val="24"/>
          <w:szCs w:val="24"/>
          <w:lang w:val="kk-KZ"/>
        </w:rPr>
        <w:t>641 644 634</w:t>
      </w:r>
      <w:r w:rsidRPr="008D2467">
        <w:rPr>
          <w:b/>
          <w:color w:val="000000"/>
          <w:sz w:val="24"/>
          <w:szCs w:val="24"/>
          <w:lang w:val="kk-KZ"/>
        </w:rPr>
        <w:t xml:space="preserve">,00 </w:t>
      </w:r>
      <w:r w:rsidRPr="008D2467">
        <w:rPr>
          <w:b/>
          <w:color w:val="000000"/>
          <w:sz w:val="24"/>
          <w:szCs w:val="24"/>
        </w:rPr>
        <w:t>(</w:t>
      </w:r>
      <w:r w:rsidR="00EE2412" w:rsidRPr="00EE2412">
        <w:rPr>
          <w:b/>
          <w:color w:val="000000"/>
          <w:sz w:val="24"/>
          <w:szCs w:val="24"/>
        </w:rPr>
        <w:t>Шестьсот сорок один миллион шестьсот сорок четыре тысячи шестьсот тридцать четыре</w:t>
      </w:r>
      <w:r w:rsidRPr="008D2467">
        <w:rPr>
          <w:b/>
          <w:color w:val="000000"/>
          <w:sz w:val="24"/>
          <w:szCs w:val="24"/>
        </w:rPr>
        <w:t>)</w:t>
      </w:r>
      <w:r w:rsidRPr="008D2467">
        <w:rPr>
          <w:color w:val="000000"/>
          <w:sz w:val="24"/>
          <w:szCs w:val="24"/>
        </w:rPr>
        <w:t xml:space="preserve"> </w:t>
      </w:r>
      <w:r w:rsidRPr="008D2467">
        <w:rPr>
          <w:b/>
          <w:color w:val="000000"/>
          <w:sz w:val="24"/>
          <w:szCs w:val="24"/>
        </w:rPr>
        <w:t xml:space="preserve">тенге 00 </w:t>
      </w:r>
      <w:proofErr w:type="spellStart"/>
      <w:r w:rsidRPr="008D2467">
        <w:rPr>
          <w:b/>
          <w:color w:val="000000"/>
          <w:sz w:val="24"/>
          <w:szCs w:val="24"/>
        </w:rPr>
        <w:t>тиын</w:t>
      </w:r>
      <w:proofErr w:type="spellEnd"/>
      <w:r w:rsidRPr="008D2467">
        <w:rPr>
          <w:sz w:val="24"/>
          <w:szCs w:val="24"/>
        </w:rPr>
        <w:t>, в том числе суммы, выделенные для закупа по каждому лоту, определены в Приложении № 1 к настоящей Тендерной документации.</w:t>
      </w:r>
    </w:p>
    <w:p w:rsidR="008D2467" w:rsidRPr="008D2467" w:rsidRDefault="008D2467" w:rsidP="008D2467">
      <w:pPr>
        <w:tabs>
          <w:tab w:val="left" w:pos="284"/>
          <w:tab w:val="left" w:pos="426"/>
        </w:tabs>
        <w:ind w:firstLine="709"/>
        <w:jc w:val="both"/>
        <w:rPr>
          <w:sz w:val="24"/>
          <w:szCs w:val="24"/>
        </w:rPr>
      </w:pPr>
      <w:r w:rsidRPr="008D2467">
        <w:rPr>
          <w:sz w:val="24"/>
          <w:szCs w:val="24"/>
        </w:rPr>
        <w:t>Полный перечень закупаемых Товаров приведен в Приложении №1 к настоящей Тендерной документации.</w:t>
      </w:r>
    </w:p>
    <w:p w:rsidR="00A65C23" w:rsidRPr="00A65C23" w:rsidRDefault="00A65C23" w:rsidP="008D2467">
      <w:pPr>
        <w:tabs>
          <w:tab w:val="left" w:pos="284"/>
        </w:tabs>
        <w:jc w:val="both"/>
        <w:rPr>
          <w:b/>
          <w:sz w:val="24"/>
          <w:szCs w:val="24"/>
        </w:rPr>
      </w:pPr>
    </w:p>
    <w:p w:rsidR="00A65C23" w:rsidRDefault="00A65C23" w:rsidP="00A65C23">
      <w:pPr>
        <w:ind w:firstLine="709"/>
        <w:jc w:val="center"/>
        <w:rPr>
          <w:b/>
          <w:sz w:val="24"/>
          <w:szCs w:val="24"/>
        </w:rPr>
      </w:pPr>
      <w:r w:rsidRPr="00A65C23">
        <w:rPr>
          <w:b/>
          <w:sz w:val="24"/>
          <w:szCs w:val="24"/>
        </w:rPr>
        <w:t>2. Содержание тендерной документации</w:t>
      </w:r>
    </w:p>
    <w:p w:rsidR="00F91516" w:rsidRPr="00A65C23" w:rsidRDefault="00F91516" w:rsidP="00A65C23">
      <w:pPr>
        <w:ind w:firstLine="709"/>
        <w:jc w:val="center"/>
        <w:rPr>
          <w:b/>
          <w:sz w:val="24"/>
          <w:szCs w:val="24"/>
        </w:rPr>
      </w:pPr>
    </w:p>
    <w:p w:rsidR="00A65C23" w:rsidRPr="00A65C23" w:rsidRDefault="00A65C23" w:rsidP="00A65C23">
      <w:pPr>
        <w:jc w:val="both"/>
        <w:rPr>
          <w:sz w:val="24"/>
          <w:szCs w:val="24"/>
          <w:lang w:eastAsia="ar-SA"/>
        </w:rPr>
      </w:pPr>
      <w:r w:rsidRPr="00A65C23">
        <w:rPr>
          <w:sz w:val="24"/>
          <w:szCs w:val="24"/>
          <w:lang w:eastAsia="ar-SA"/>
        </w:rPr>
        <w:t xml:space="preserve">            5. Настоящая тендерная документация включает в себя:</w:t>
      </w:r>
    </w:p>
    <w:p w:rsidR="00A65C23" w:rsidRPr="00A65C23" w:rsidRDefault="00A65C23" w:rsidP="00A65C23">
      <w:pPr>
        <w:ind w:firstLine="708"/>
        <w:jc w:val="both"/>
        <w:rPr>
          <w:sz w:val="24"/>
          <w:szCs w:val="24"/>
          <w:lang w:eastAsia="ar-SA"/>
        </w:rPr>
      </w:pPr>
      <w:r w:rsidRPr="00A65C23">
        <w:rPr>
          <w:sz w:val="24"/>
          <w:szCs w:val="24"/>
          <w:lang w:eastAsia="ar-SA"/>
        </w:rPr>
        <w:lastRenderedPageBreak/>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главы 4 Правил;</w:t>
      </w:r>
      <w:bookmarkStart w:id="1" w:name="z218"/>
      <w:bookmarkEnd w:id="1"/>
    </w:p>
    <w:p w:rsidR="00A65C23" w:rsidRPr="00A65C23" w:rsidRDefault="00A65C23" w:rsidP="00A65C23">
      <w:pPr>
        <w:ind w:firstLine="708"/>
        <w:jc w:val="both"/>
        <w:rPr>
          <w:spacing w:val="2"/>
          <w:sz w:val="24"/>
          <w:szCs w:val="24"/>
          <w:lang w:eastAsia="ar-SA"/>
        </w:rPr>
      </w:pPr>
      <w:r w:rsidRPr="00A65C23">
        <w:rPr>
          <w:spacing w:val="2"/>
          <w:sz w:val="24"/>
          <w:szCs w:val="24"/>
          <w:lang w:eastAsia="ar-SA"/>
        </w:rPr>
        <w:t xml:space="preserve">2) </w:t>
      </w:r>
      <w:r w:rsidRPr="00A65C23">
        <w:rPr>
          <w:sz w:val="24"/>
          <w:szCs w:val="24"/>
          <w:lang w:eastAsia="ar-SA"/>
        </w:rPr>
        <w:t>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 (Приложение 2)</w:t>
      </w:r>
      <w:bookmarkStart w:id="2" w:name="z219"/>
      <w:bookmarkEnd w:id="2"/>
      <w:r w:rsidRPr="00A65C23">
        <w:rPr>
          <w:sz w:val="24"/>
          <w:szCs w:val="24"/>
          <w:lang w:eastAsia="ar-SA"/>
        </w:rPr>
        <w:t>;</w:t>
      </w:r>
    </w:p>
    <w:p w:rsidR="00A65C23" w:rsidRPr="00A65C23" w:rsidRDefault="00A65C23" w:rsidP="00A65C23">
      <w:pPr>
        <w:ind w:firstLine="708"/>
        <w:jc w:val="both"/>
        <w:rPr>
          <w:spacing w:val="2"/>
          <w:sz w:val="24"/>
          <w:szCs w:val="24"/>
          <w:lang w:val="kk-KZ" w:eastAsia="ar-SA"/>
        </w:rPr>
      </w:pPr>
      <w:r w:rsidRPr="00A65C23">
        <w:rPr>
          <w:spacing w:val="2"/>
          <w:sz w:val="24"/>
          <w:szCs w:val="24"/>
          <w:lang w:eastAsia="ar-SA"/>
        </w:rPr>
        <w:t>3)</w:t>
      </w:r>
      <w:r w:rsidRPr="00A65C23">
        <w:rPr>
          <w:sz w:val="24"/>
          <w:szCs w:val="24"/>
          <w:lang w:eastAsia="ar-SA"/>
        </w:rPr>
        <w:t>объем закупаемых лекарственных средств, медицинских изделий или фармацевтических услуг и суммы, выделенные для их закупа по каждому лоту</w:t>
      </w:r>
      <w:r w:rsidRPr="00A65C23">
        <w:rPr>
          <w:sz w:val="16"/>
          <w:szCs w:val="16"/>
          <w:lang w:val="kk-KZ" w:eastAsia="ar-SA"/>
        </w:rPr>
        <w:t xml:space="preserve">     </w:t>
      </w:r>
      <w:r w:rsidRPr="00A65C23">
        <w:rPr>
          <w:spacing w:val="2"/>
          <w:sz w:val="24"/>
          <w:szCs w:val="24"/>
          <w:lang w:eastAsia="ar-SA"/>
        </w:rPr>
        <w:t>(Приложение 1)</w:t>
      </w:r>
      <w:bookmarkStart w:id="3" w:name="z220"/>
      <w:bookmarkStart w:id="4" w:name="z221"/>
      <w:bookmarkEnd w:id="3"/>
      <w:bookmarkEnd w:id="4"/>
      <w:r w:rsidRPr="00A65C23">
        <w:rPr>
          <w:spacing w:val="2"/>
          <w:sz w:val="24"/>
          <w:szCs w:val="24"/>
          <w:lang w:eastAsia="ar-SA"/>
        </w:rPr>
        <w:t>;</w:t>
      </w:r>
    </w:p>
    <w:p w:rsidR="00A65C23" w:rsidRPr="00A65C23" w:rsidRDefault="00A65C23" w:rsidP="00A65C23">
      <w:pPr>
        <w:jc w:val="both"/>
        <w:rPr>
          <w:spacing w:val="2"/>
          <w:sz w:val="24"/>
          <w:szCs w:val="24"/>
          <w:lang w:eastAsia="ar-SA"/>
        </w:rPr>
      </w:pPr>
      <w:r w:rsidRPr="00A65C23">
        <w:rPr>
          <w:spacing w:val="2"/>
          <w:sz w:val="24"/>
          <w:szCs w:val="24"/>
          <w:lang w:val="kk-KZ" w:eastAsia="ar-SA"/>
        </w:rPr>
        <w:t xml:space="preserve">     </w:t>
      </w:r>
      <w:r w:rsidRPr="00A65C23">
        <w:rPr>
          <w:spacing w:val="2"/>
          <w:sz w:val="24"/>
          <w:szCs w:val="24"/>
          <w:lang w:eastAsia="ar-SA"/>
        </w:rPr>
        <w:t xml:space="preserve">4) </w:t>
      </w:r>
      <w:bookmarkStart w:id="5" w:name="z222"/>
      <w:bookmarkEnd w:id="5"/>
      <w:r w:rsidRPr="00A65C23">
        <w:rPr>
          <w:sz w:val="24"/>
          <w:szCs w:val="24"/>
          <w:lang w:eastAsia="ar-SA"/>
        </w:rPr>
        <w:t>место, сроки и другие условия поставки лекарственных средств, медицинских изделий или оказания фармацевтических услуг;</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lang w:val="kk-KZ"/>
        </w:rPr>
        <w:t xml:space="preserve">      </w:t>
      </w:r>
      <w:r w:rsidRPr="00A65C23">
        <w:rPr>
          <w:sz w:val="24"/>
          <w:szCs w:val="24"/>
        </w:rPr>
        <w:t>5) условия платежей и проект договора закупа лекарственных средств и (или) медицинских изделий или договора на оказание фармацевтических услуг по формам, утвержденным уполномоченным органом в области здравоохранения;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6) требования к языкам тендерной заявки, договора закупа или договора на оказание фармацевтических услуг;</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7) требования к оформлению тендерной заявки;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8) порядок, форму и сроки внесения гарантийного обеспечения тендерной заявки;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9) указание на возможность и порядок отзыва тендерной заявки;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10) место и окончательный срок приема тендерных </w:t>
      </w:r>
      <w:proofErr w:type="gramStart"/>
      <w:r w:rsidRPr="00A65C23">
        <w:rPr>
          <w:sz w:val="24"/>
          <w:szCs w:val="24"/>
        </w:rPr>
        <w:t>заявок</w:t>
      </w:r>
      <w:proofErr w:type="gramEnd"/>
      <w:r w:rsidRPr="00A65C23">
        <w:rPr>
          <w:sz w:val="24"/>
          <w:szCs w:val="24"/>
        </w:rPr>
        <w:t xml:space="preserve"> и срок их действия;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12) место, дату, время и процедуру вскрытия конвертов с тендерными заявками;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13) процедуру рассмотрения тендерных заявок;</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14) условия предоставления потенциальным поставщикам - отечественным товаропроизводителям поддержки, определенные Правилами;</w:t>
      </w:r>
    </w:p>
    <w:p w:rsidR="00A65C23" w:rsidRPr="00A65C23" w:rsidRDefault="00A65C23" w:rsidP="00A65C23">
      <w:pPr>
        <w:suppressAutoHyphens w:val="0"/>
        <w:spacing w:before="100" w:beforeAutospacing="1" w:after="100" w:afterAutospacing="1"/>
        <w:jc w:val="both"/>
        <w:rPr>
          <w:sz w:val="24"/>
          <w:szCs w:val="24"/>
          <w:lang w:val="kk-KZ"/>
        </w:rPr>
      </w:pPr>
      <w:r w:rsidRPr="00A65C23">
        <w:rPr>
          <w:sz w:val="24"/>
          <w:szCs w:val="24"/>
        </w:rPr>
        <w:t>      15) условия внесения, форму, объем и способ гарантийного обеспечения договора закупа или договора на оказание фармацевтических услуг;</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lang w:val="kk-KZ"/>
        </w:rPr>
        <w:t xml:space="preserve">      </w:t>
      </w:r>
      <w:r w:rsidRPr="00A65C23">
        <w:rPr>
          <w:sz w:val="24"/>
          <w:szCs w:val="24"/>
        </w:rPr>
        <w:t>16) 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proofErr w:type="gramStart"/>
      <w:r w:rsidRPr="00A65C23">
        <w:rPr>
          <w:sz w:val="24"/>
          <w:szCs w:val="24"/>
        </w:rPr>
        <w:t>В случае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названия,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roofErr w:type="gramEnd"/>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lastRenderedPageBreak/>
        <w:t>      17) перечень и количество медицинской техники;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18) перечень населенных пунктов, в которых надлежит оказывать фармацевтическую услугу, определенный управлениями здравоохранения областей, городов республиканского значения, столицы по каждому лоту (при закупе фармацевтических услуг);</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19) требования к потенциальным поставщикам фармацевтических услуг, а также их соисполнителям, установленные </w:t>
      </w:r>
      <w:hyperlink r:id="rId9" w:anchor="z110" w:history="1">
        <w:r w:rsidRPr="00A65C23">
          <w:rPr>
            <w:color w:val="0000FF"/>
            <w:sz w:val="24"/>
            <w:szCs w:val="24"/>
            <w:u w:val="single"/>
          </w:rPr>
          <w:t>главой 3</w:t>
        </w:r>
      </w:hyperlink>
      <w:r w:rsidRPr="00A65C23">
        <w:rPr>
          <w:sz w:val="24"/>
          <w:szCs w:val="24"/>
        </w:rPr>
        <w:t xml:space="preserve"> настоящих Правил (при закупе фармацевтических услуг).</w:t>
      </w:r>
    </w:p>
    <w:p w:rsidR="00A65C23" w:rsidRPr="00A65C23" w:rsidRDefault="00A65C23" w:rsidP="00A65C23">
      <w:pPr>
        <w:suppressAutoHyphens w:val="0"/>
        <w:autoSpaceDE w:val="0"/>
        <w:autoSpaceDN w:val="0"/>
        <w:adjustRightInd w:val="0"/>
        <w:jc w:val="both"/>
        <w:rPr>
          <w:rFonts w:eastAsiaTheme="minorHAnsi"/>
          <w:b/>
          <w:bCs/>
          <w:sz w:val="24"/>
          <w:szCs w:val="24"/>
          <w:lang w:eastAsia="en-US"/>
        </w:rPr>
      </w:pPr>
      <w:r w:rsidRPr="00A65C23">
        <w:rPr>
          <w:b/>
          <w:sz w:val="24"/>
          <w:szCs w:val="24"/>
        </w:rPr>
        <w:t>3. </w:t>
      </w:r>
      <w:r w:rsidRPr="00A65C23">
        <w:rPr>
          <w:rFonts w:eastAsiaTheme="minorHAnsi"/>
          <w:b/>
          <w:bCs/>
          <w:sz w:val="24"/>
          <w:szCs w:val="24"/>
          <w:lang w:eastAsia="en-US"/>
        </w:rPr>
        <w:t>Квалификационные требования, предъявляемые к потенциальному поставщику</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1) правоспособность (для юридических лиц), гражданская дееспособность (для физических лиц, осуществляющих предпринимательскую деятельность);</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 правоспособность на осуществление соответствующей фармацевтической деятельности;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5) не подлежит процедуре банкротства либо ликвидации.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Требования настоящего пункта не применяются при осуществлении закупа у иностранных товаропроизводителей, международных фармацевтических организаций и через международные организации, учрежденные Организацией Объединенных Наций.</w:t>
      </w:r>
    </w:p>
    <w:p w:rsidR="00A65C23" w:rsidRPr="00A65C23" w:rsidRDefault="00A65C23" w:rsidP="00A65C23">
      <w:pPr>
        <w:suppressAutoHyphens w:val="0"/>
        <w:spacing w:before="100" w:beforeAutospacing="1" w:after="100" w:afterAutospacing="1"/>
        <w:jc w:val="both"/>
        <w:rPr>
          <w:sz w:val="24"/>
          <w:szCs w:val="24"/>
          <w:lang w:val="kk-KZ"/>
        </w:rPr>
      </w:pPr>
      <w:r w:rsidRPr="00A65C23">
        <w:rPr>
          <w:sz w:val="24"/>
          <w:szCs w:val="24"/>
        </w:rPr>
        <w:t>      15. При закупе не предъявляются требования, не предусмотренные настоящими Правилами.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16.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w:t>
      </w:r>
      <w:proofErr w:type="gramStart"/>
      <w:r w:rsidRPr="00A65C23">
        <w:rPr>
          <w:sz w:val="24"/>
          <w:szCs w:val="24"/>
        </w:rPr>
        <w:t>на</w:t>
      </w:r>
      <w:proofErr w:type="gramEnd"/>
      <w:r w:rsidRPr="00A65C23">
        <w:rPr>
          <w:sz w:val="24"/>
          <w:szCs w:val="24"/>
        </w:rPr>
        <w:t xml:space="preserve"> </w:t>
      </w:r>
      <w:proofErr w:type="gramStart"/>
      <w:r w:rsidRPr="00A65C23">
        <w:rPr>
          <w:sz w:val="24"/>
          <w:szCs w:val="24"/>
        </w:rPr>
        <w:t>закуп</w:t>
      </w:r>
      <w:proofErr w:type="gramEnd"/>
      <w:r w:rsidRPr="00A65C23">
        <w:rPr>
          <w:sz w:val="24"/>
          <w:szCs w:val="24"/>
        </w:rPr>
        <w:t xml:space="preserve"> требуется его комплектность.</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17. Местными органами государственного управления здравоохранением областей, городов республиканского значения и столицы осуществляется закуп фармацевтических услуг в рамках гарантированного объема бесплатной медицинской помощи: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 для лекарственных средств и медицинских изделий, входящих в перечень лекарственных средств и медицинских изделий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(состояниями), утвержденный уполномоченным органом в области здравоохранения, но не входящих в перечень единого дистрибьютора;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lastRenderedPageBreak/>
        <w:t>      2) в целях обеспечения детей, в случаях закупа лекарственного средства, в инструкции по медицинскому применению которого имеется указание о противопоказаниях к применению у детей;</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3) в случае индивидуальной непереносимости пациента на основании заключения врачебно-консультативной комиссии и решения местных представительных органов областей, городов республиканского значения и столицы.</w:t>
      </w:r>
    </w:p>
    <w:p w:rsidR="00A65C23" w:rsidRPr="00A65C23" w:rsidRDefault="00A65C23" w:rsidP="00A65C23">
      <w:pPr>
        <w:suppressAutoHyphens w:val="0"/>
        <w:jc w:val="both"/>
        <w:rPr>
          <w:b/>
          <w:color w:val="000000"/>
          <w:sz w:val="24"/>
          <w:szCs w:val="24"/>
          <w:lang w:val="kk-KZ"/>
        </w:rPr>
      </w:pPr>
      <w:r w:rsidRPr="00A65C23">
        <w:rPr>
          <w:b/>
          <w:sz w:val="24"/>
          <w:szCs w:val="24"/>
        </w:rPr>
        <w:t>4</w:t>
      </w:r>
      <w:r w:rsidRPr="00A65C23">
        <w:rPr>
          <w:sz w:val="24"/>
          <w:szCs w:val="24"/>
        </w:rPr>
        <w:t xml:space="preserve">. </w:t>
      </w:r>
      <w:r w:rsidRPr="00A65C23">
        <w:rPr>
          <w:b/>
          <w:sz w:val="24"/>
          <w:szCs w:val="24"/>
        </w:rPr>
        <w:t>Требования к товарам</w:t>
      </w:r>
      <w:r w:rsidRPr="00A65C23">
        <w:rPr>
          <w:b/>
          <w:color w:val="000000"/>
          <w:sz w:val="24"/>
          <w:szCs w:val="24"/>
        </w:rPr>
        <w:t xml:space="preserve"> для оказания гарантированного объема</w:t>
      </w:r>
    </w:p>
    <w:p w:rsidR="00A65C23" w:rsidRPr="00A65C23" w:rsidRDefault="00A65C23" w:rsidP="00A65C23">
      <w:pPr>
        <w:suppressAutoHyphens w:val="0"/>
        <w:jc w:val="both"/>
        <w:rPr>
          <w:rFonts w:eastAsia="Calibri"/>
          <w:b/>
          <w:bCs/>
          <w:color w:val="000000"/>
          <w:sz w:val="24"/>
          <w:szCs w:val="24"/>
          <w:lang w:eastAsia="en-US"/>
        </w:rPr>
      </w:pPr>
      <w:r w:rsidRPr="00A65C23">
        <w:rPr>
          <w:b/>
          <w:color w:val="000000"/>
          <w:sz w:val="24"/>
          <w:szCs w:val="24"/>
        </w:rPr>
        <w:t xml:space="preserve">бесплатной медицинской помощи </w:t>
      </w:r>
      <w:r w:rsidRPr="00A65C23">
        <w:rPr>
          <w:rFonts w:eastAsia="Calibri"/>
          <w:b/>
          <w:bCs/>
          <w:color w:val="000000"/>
          <w:sz w:val="24"/>
          <w:szCs w:val="24"/>
          <w:lang w:eastAsia="en-US"/>
        </w:rPr>
        <w:t>и медицинской помощи в системе обязательного социального медицинского страхования.</w:t>
      </w:r>
    </w:p>
    <w:p w:rsidR="00A65C23" w:rsidRPr="00A65C23" w:rsidRDefault="00A65C23" w:rsidP="00A65C23">
      <w:pPr>
        <w:suppressAutoHyphens w:val="0"/>
        <w:jc w:val="both"/>
        <w:rPr>
          <w:rFonts w:eastAsia="Calibri"/>
          <w:b/>
          <w:bCs/>
          <w:color w:val="000000"/>
          <w:sz w:val="24"/>
          <w:szCs w:val="24"/>
          <w:lang w:eastAsia="en-US"/>
        </w:rPr>
      </w:pPr>
    </w:p>
    <w:p w:rsidR="00A65C23" w:rsidRPr="00A65C23" w:rsidRDefault="00A65C23" w:rsidP="00A65C23">
      <w:pPr>
        <w:suppressAutoHyphens w:val="0"/>
        <w:autoSpaceDE w:val="0"/>
        <w:autoSpaceDN w:val="0"/>
        <w:adjustRightInd w:val="0"/>
        <w:ind w:firstLine="708"/>
        <w:jc w:val="both"/>
        <w:rPr>
          <w:sz w:val="24"/>
          <w:szCs w:val="24"/>
          <w:lang w:val="kk-KZ"/>
        </w:rPr>
      </w:pPr>
      <w:bookmarkStart w:id="6" w:name="SUB1300"/>
      <w:bookmarkEnd w:id="6"/>
      <w:r w:rsidRPr="00A65C23">
        <w:rPr>
          <w:sz w:val="24"/>
          <w:szCs w:val="24"/>
        </w:rPr>
        <w:t>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A65C23" w:rsidRPr="00A65C23" w:rsidRDefault="00A65C23" w:rsidP="00A65C23">
      <w:pPr>
        <w:suppressAutoHyphens w:val="0"/>
        <w:spacing w:before="100" w:beforeAutospacing="1" w:after="100" w:afterAutospacing="1"/>
        <w:jc w:val="both"/>
        <w:rPr>
          <w:sz w:val="24"/>
          <w:szCs w:val="24"/>
        </w:rPr>
      </w:pPr>
      <w:proofErr w:type="gramStart"/>
      <w:r w:rsidRPr="00A65C23">
        <w:rPr>
          <w:sz w:val="24"/>
          <w:szCs w:val="24"/>
        </w:rPr>
        <w:t xml:space="preserve">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A65C23">
        <w:rPr>
          <w:sz w:val="24"/>
          <w:szCs w:val="24"/>
        </w:rPr>
        <w:t>орфанных</w:t>
      </w:r>
      <w:proofErr w:type="spellEnd"/>
      <w:r w:rsidRPr="00A65C23">
        <w:rPr>
          <w:sz w:val="24"/>
          <w:szCs w:val="24"/>
        </w:rPr>
        <w:t xml:space="preserve"> препаратов, включенных в перечень </w:t>
      </w:r>
      <w:proofErr w:type="spellStart"/>
      <w:r w:rsidRPr="00A65C23">
        <w:rPr>
          <w:sz w:val="24"/>
          <w:szCs w:val="24"/>
        </w:rPr>
        <w:t>орфанных</w:t>
      </w:r>
      <w:proofErr w:type="spellEnd"/>
      <w:r w:rsidRPr="00A65C23">
        <w:rPr>
          <w:sz w:val="24"/>
          <w:szCs w:val="24"/>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w:t>
      </w:r>
      <w:proofErr w:type="gramEnd"/>
      <w:r w:rsidRPr="00A65C23">
        <w:rPr>
          <w:sz w:val="24"/>
          <w:szCs w:val="24"/>
        </w:rPr>
        <w:t xml:space="preserve">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2) соответствие характеристики или технической спецификации условиям объявления или приглашения </w:t>
      </w:r>
      <w:proofErr w:type="gramStart"/>
      <w:r w:rsidRPr="00A65C23">
        <w:rPr>
          <w:sz w:val="24"/>
          <w:szCs w:val="24"/>
        </w:rPr>
        <w:t>на</w:t>
      </w:r>
      <w:proofErr w:type="gramEnd"/>
      <w:r w:rsidRPr="00A65C23">
        <w:rPr>
          <w:sz w:val="24"/>
          <w:szCs w:val="24"/>
        </w:rPr>
        <w:t xml:space="preserve"> закуп.</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При этом</w:t>
      </w:r>
      <w:proofErr w:type="gramStart"/>
      <w:r w:rsidRPr="00A65C23">
        <w:rPr>
          <w:sz w:val="24"/>
          <w:szCs w:val="24"/>
        </w:rPr>
        <w:t>,</w:t>
      </w:r>
      <w:proofErr w:type="gramEnd"/>
      <w:r w:rsidRPr="00A65C23">
        <w:rPr>
          <w:sz w:val="24"/>
          <w:szCs w:val="24"/>
        </w:rPr>
        <w:t xml:space="preserve">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proofErr w:type="gramStart"/>
      <w:r w:rsidRPr="00A65C23">
        <w:rPr>
          <w:sz w:val="24"/>
          <w:szCs w:val="24"/>
        </w:rPr>
        <w:t xml:space="preserve">3) </w:t>
      </w:r>
      <w:proofErr w:type="spellStart"/>
      <w:r w:rsidRPr="00A65C23">
        <w:rPr>
          <w:sz w:val="24"/>
          <w:szCs w:val="24"/>
        </w:rPr>
        <w:t>непревышение</w:t>
      </w:r>
      <w:proofErr w:type="spellEnd"/>
      <w:r w:rsidRPr="00A65C23">
        <w:rPr>
          <w:sz w:val="24"/>
          <w:szCs w:val="24"/>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roofErr w:type="gramEnd"/>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4) хранение и транспортирование в условиях, обеспечивающих сохранение их безопасности, эффективности и качества, в соответствии с Правилами хранения и </w:t>
      </w:r>
      <w:r w:rsidRPr="00A65C23">
        <w:rPr>
          <w:sz w:val="24"/>
          <w:szCs w:val="24"/>
        </w:rPr>
        <w:lastRenderedPageBreak/>
        <w:t>транспортировки лекарственных средств и медицинских изделий, утвержденными уполномоченным органом в области здравоохранения;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6) срок годности лекарственных средств и медицинских изделий на дату поставки поставщиком заказчику составляет:</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не менее пятидесяти процентов от указанного срока годности на упаковке (при сроке годности менее двух лет);</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не менее двенадцати месяцев от указанного срока годности на упаковке (при сроке годности два года и более);</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proofErr w:type="gramStart"/>
      <w:r w:rsidRPr="00A65C23">
        <w:rPr>
          <w:sz w:val="24"/>
          <w:szCs w:val="24"/>
        </w:rPr>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roofErr w:type="gramEnd"/>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proofErr w:type="gramStart"/>
      <w:r w:rsidRPr="00A65C23">
        <w:rPr>
          <w:sz w:val="24"/>
          <w:szCs w:val="24"/>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roofErr w:type="gramEnd"/>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8) срок годности лекарственных средств и медицинских изделий, за исключением лекарственных средств и медицинских изделий, поставляемых в рамках мобилизационного резерва, а также указанных в </w:t>
      </w:r>
      <w:hyperlink r:id="rId10" w:anchor="z142" w:history="1">
        <w:r w:rsidRPr="00A65C23">
          <w:rPr>
            <w:color w:val="0000FF"/>
            <w:sz w:val="24"/>
            <w:szCs w:val="24"/>
            <w:u w:val="single"/>
          </w:rPr>
          <w:t>подпункте 9)</w:t>
        </w:r>
      </w:hyperlink>
      <w:r w:rsidRPr="00A65C23">
        <w:rPr>
          <w:sz w:val="24"/>
          <w:szCs w:val="24"/>
        </w:rPr>
        <w:t xml:space="preserve"> настоящего пункта, на дату поставки единым дистрибьютором заказчику составляет:</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не менее тридцати процентов от срока годности, указанного на упаковке (при сроке годности менее двух лет);</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не менее восьми месяцев от указанного срока годности на упаковке (при сроке годности два года и более);</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9) срок годности вакцин на дату поставки единым дистрибьютором заказчику составляет:</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не </w:t>
      </w:r>
      <w:proofErr w:type="gramStart"/>
      <w:r w:rsidRPr="00A65C23">
        <w:rPr>
          <w:sz w:val="24"/>
          <w:szCs w:val="24"/>
        </w:rPr>
        <w:t>менее сорока процентов</w:t>
      </w:r>
      <w:proofErr w:type="gramEnd"/>
      <w:r w:rsidRPr="00A65C23">
        <w:rPr>
          <w:sz w:val="24"/>
          <w:szCs w:val="24"/>
        </w:rPr>
        <w:t xml:space="preserve"> от указанного срока годности на упаковке (при сроке годности менее двух лет);</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не менее десяти месяцев от указанного срока годности на упаковке (при сроке годности два года и более);</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lastRenderedPageBreak/>
        <w:t xml:space="preserve">      10) менее сроков годности, указанных в </w:t>
      </w:r>
      <w:hyperlink r:id="rId11" w:anchor="z139" w:history="1">
        <w:r w:rsidRPr="00A65C23">
          <w:rPr>
            <w:color w:val="0000FF"/>
            <w:sz w:val="24"/>
            <w:szCs w:val="24"/>
            <w:u w:val="single"/>
          </w:rPr>
          <w:t>подпунктах 8)</w:t>
        </w:r>
      </w:hyperlink>
      <w:r w:rsidRPr="00A65C23">
        <w:rPr>
          <w:sz w:val="24"/>
          <w:szCs w:val="24"/>
        </w:rPr>
        <w:t xml:space="preserve"> и </w:t>
      </w:r>
      <w:hyperlink r:id="rId12" w:anchor="z142" w:history="1">
        <w:r w:rsidRPr="00A65C23">
          <w:rPr>
            <w:color w:val="0000FF"/>
            <w:sz w:val="24"/>
            <w:szCs w:val="24"/>
            <w:u w:val="single"/>
          </w:rPr>
          <w:t>9)</w:t>
        </w:r>
      </w:hyperlink>
      <w:r w:rsidRPr="00A65C23">
        <w:rPr>
          <w:sz w:val="24"/>
          <w:szCs w:val="24"/>
        </w:rPr>
        <w:t xml:space="preserve">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11) новизна медицинской техники, ее </w:t>
      </w:r>
      <w:proofErr w:type="spellStart"/>
      <w:r w:rsidRPr="00A65C23">
        <w:rPr>
          <w:sz w:val="24"/>
          <w:szCs w:val="24"/>
        </w:rPr>
        <w:t>неиспользованность</w:t>
      </w:r>
      <w:proofErr w:type="spellEnd"/>
      <w:r w:rsidRPr="00A65C23">
        <w:rPr>
          <w:sz w:val="24"/>
          <w:szCs w:val="24"/>
        </w:rPr>
        <w:t xml:space="preserve"> и производство в период двадцати четырех месяцев, предшествующих моменту поставки;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Отсутствие необходимости внесения медицинской </w:t>
      </w:r>
      <w:proofErr w:type="gramStart"/>
      <w:r w:rsidRPr="00A65C23">
        <w:rPr>
          <w:sz w:val="24"/>
          <w:szCs w:val="24"/>
        </w:rPr>
        <w:t>техники в реестр государственной системы единства измерений Республики</w:t>
      </w:r>
      <w:proofErr w:type="gramEnd"/>
      <w:r w:rsidRPr="00A65C23">
        <w:rPr>
          <w:sz w:val="24"/>
          <w:szCs w:val="24"/>
        </w:rPr>
        <w:t xml:space="preserve"> Казахстан подтверждается в соответствии с законодательством Республики Казахстан об обеспечении единства измерений;</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13) соблюдение количества, качества и сроков поставки или оказания фармацевтической услуги условиям договора.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19. </w:t>
      </w:r>
      <w:proofErr w:type="gramStart"/>
      <w:r w:rsidRPr="00A65C23">
        <w:rPr>
          <w:sz w:val="24"/>
          <w:szCs w:val="24"/>
        </w:rPr>
        <w:t xml:space="preserve">Требования, предусмотренные </w:t>
      </w:r>
      <w:hyperlink r:id="rId13" w:anchor="z131" w:history="1">
        <w:r w:rsidRPr="00A65C23">
          <w:rPr>
            <w:color w:val="0000FF"/>
            <w:sz w:val="24"/>
            <w:szCs w:val="24"/>
            <w:u w:val="single"/>
          </w:rPr>
          <w:t>подпунктами 4)</w:t>
        </w:r>
      </w:hyperlink>
      <w:r w:rsidRPr="00A65C23">
        <w:rPr>
          <w:sz w:val="24"/>
          <w:szCs w:val="24"/>
        </w:rPr>
        <w:t xml:space="preserve">, </w:t>
      </w:r>
      <w:hyperlink r:id="rId14" w:anchor="z132" w:history="1">
        <w:r w:rsidRPr="00A65C23">
          <w:rPr>
            <w:color w:val="0000FF"/>
            <w:sz w:val="24"/>
            <w:szCs w:val="24"/>
            <w:u w:val="single"/>
          </w:rPr>
          <w:t>5)</w:t>
        </w:r>
      </w:hyperlink>
      <w:r w:rsidRPr="00A65C23">
        <w:rPr>
          <w:sz w:val="24"/>
          <w:szCs w:val="24"/>
        </w:rPr>
        <w:t xml:space="preserve">, </w:t>
      </w:r>
      <w:hyperlink r:id="rId15" w:anchor="z133" w:history="1">
        <w:r w:rsidRPr="00A65C23">
          <w:rPr>
            <w:color w:val="0000FF"/>
            <w:sz w:val="24"/>
            <w:szCs w:val="24"/>
            <w:u w:val="single"/>
          </w:rPr>
          <w:t>6)</w:t>
        </w:r>
      </w:hyperlink>
      <w:r w:rsidRPr="00A65C23">
        <w:rPr>
          <w:sz w:val="24"/>
          <w:szCs w:val="24"/>
        </w:rPr>
        <w:t xml:space="preserve">, </w:t>
      </w:r>
      <w:hyperlink r:id="rId16" w:anchor="z136" w:history="1">
        <w:r w:rsidRPr="00A65C23">
          <w:rPr>
            <w:color w:val="0000FF"/>
            <w:sz w:val="24"/>
            <w:szCs w:val="24"/>
            <w:u w:val="single"/>
          </w:rPr>
          <w:t>7)</w:t>
        </w:r>
      </w:hyperlink>
      <w:r w:rsidRPr="00A65C23">
        <w:rPr>
          <w:sz w:val="24"/>
          <w:szCs w:val="24"/>
        </w:rPr>
        <w:t xml:space="preserve">, </w:t>
      </w:r>
      <w:hyperlink r:id="rId17" w:anchor="z139" w:history="1">
        <w:r w:rsidRPr="00A65C23">
          <w:rPr>
            <w:color w:val="0000FF"/>
            <w:sz w:val="24"/>
            <w:szCs w:val="24"/>
            <w:u w:val="single"/>
          </w:rPr>
          <w:t>8)</w:t>
        </w:r>
      </w:hyperlink>
      <w:r w:rsidRPr="00A65C23">
        <w:rPr>
          <w:sz w:val="24"/>
          <w:szCs w:val="24"/>
        </w:rPr>
        <w:t xml:space="preserve">, </w:t>
      </w:r>
      <w:hyperlink r:id="rId18" w:anchor="z142" w:history="1">
        <w:r w:rsidRPr="00A65C23">
          <w:rPr>
            <w:color w:val="0000FF"/>
            <w:sz w:val="24"/>
            <w:szCs w:val="24"/>
            <w:u w:val="single"/>
          </w:rPr>
          <w:t>9)</w:t>
        </w:r>
      </w:hyperlink>
      <w:r w:rsidRPr="00A65C23">
        <w:rPr>
          <w:sz w:val="24"/>
          <w:szCs w:val="24"/>
        </w:rPr>
        <w:t xml:space="preserve">, </w:t>
      </w:r>
      <w:hyperlink r:id="rId19" w:anchor="z145" w:history="1">
        <w:r w:rsidRPr="00A65C23">
          <w:rPr>
            <w:color w:val="0000FF"/>
            <w:sz w:val="24"/>
            <w:szCs w:val="24"/>
            <w:u w:val="single"/>
          </w:rPr>
          <w:t>10)</w:t>
        </w:r>
      </w:hyperlink>
      <w:r w:rsidRPr="00A65C23">
        <w:rPr>
          <w:sz w:val="24"/>
          <w:szCs w:val="24"/>
        </w:rPr>
        <w:t xml:space="preserve">, </w:t>
      </w:r>
      <w:hyperlink r:id="rId20" w:anchor="z146" w:history="1">
        <w:r w:rsidRPr="00A65C23">
          <w:rPr>
            <w:color w:val="0000FF"/>
            <w:sz w:val="24"/>
            <w:szCs w:val="24"/>
            <w:u w:val="single"/>
          </w:rPr>
          <w:t>11)</w:t>
        </w:r>
      </w:hyperlink>
      <w:r w:rsidRPr="00A65C23">
        <w:rPr>
          <w:sz w:val="24"/>
          <w:szCs w:val="24"/>
        </w:rPr>
        <w:t xml:space="preserve">, </w:t>
      </w:r>
      <w:hyperlink r:id="rId21" w:anchor="z147" w:history="1">
        <w:r w:rsidRPr="00A65C23">
          <w:rPr>
            <w:color w:val="0000FF"/>
            <w:sz w:val="24"/>
            <w:szCs w:val="24"/>
            <w:u w:val="single"/>
          </w:rPr>
          <w:t>12)</w:t>
        </w:r>
      </w:hyperlink>
      <w:r w:rsidRPr="00A65C23">
        <w:rPr>
          <w:sz w:val="24"/>
          <w:szCs w:val="24"/>
        </w:rPr>
        <w:t xml:space="preserve"> и </w:t>
      </w:r>
      <w:hyperlink r:id="rId22" w:anchor="z149" w:history="1">
        <w:r w:rsidRPr="00A65C23">
          <w:rPr>
            <w:color w:val="0000FF"/>
            <w:sz w:val="24"/>
            <w:szCs w:val="24"/>
            <w:u w:val="single"/>
          </w:rPr>
          <w:t>13)</w:t>
        </w:r>
      </w:hyperlink>
      <w:r w:rsidRPr="00A65C23">
        <w:rPr>
          <w:sz w:val="24"/>
          <w:szCs w:val="24"/>
        </w:rPr>
        <w:t xml:space="preserve"> пункта 18 настоящих Правил, подтверждаются поставщиком при исполнении договора поставки или закупа.</w:t>
      </w:r>
      <w:proofErr w:type="gramEnd"/>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20. Заказчик, организатор закупа, единый дистрибьютор не устанавливают к лекарственным средствам и медицинским изделиям требований, не предусмотренных настоящими Правилами.</w:t>
      </w:r>
    </w:p>
    <w:p w:rsidR="00A65C23" w:rsidRPr="00A65C23" w:rsidRDefault="00A65C23" w:rsidP="00A65C23">
      <w:pPr>
        <w:tabs>
          <w:tab w:val="left" w:pos="1395"/>
        </w:tabs>
        <w:jc w:val="both"/>
        <w:rPr>
          <w:b/>
          <w:sz w:val="22"/>
          <w:szCs w:val="22"/>
        </w:rPr>
      </w:pPr>
      <w:r w:rsidRPr="00A65C23">
        <w:rPr>
          <w:b/>
          <w:sz w:val="24"/>
          <w:szCs w:val="24"/>
          <w:lang w:val="kk-KZ"/>
        </w:rPr>
        <w:tab/>
      </w:r>
      <w:r w:rsidRPr="00A65C23">
        <w:rPr>
          <w:b/>
        </w:rPr>
        <w:t xml:space="preserve">5. </w:t>
      </w:r>
      <w:r w:rsidRPr="00A65C23">
        <w:rPr>
          <w:b/>
          <w:sz w:val="22"/>
          <w:szCs w:val="22"/>
        </w:rPr>
        <w:t>Разъяснение организатором тендера положений тендерной документации потенциальным поставщикам, получившим ее копию</w:t>
      </w:r>
    </w:p>
    <w:p w:rsidR="00A65C23" w:rsidRPr="00A65C23" w:rsidRDefault="00A65C23" w:rsidP="00A65C23">
      <w:pPr>
        <w:ind w:firstLine="708"/>
        <w:jc w:val="both"/>
        <w:rPr>
          <w:color w:val="FF0000"/>
          <w:sz w:val="24"/>
          <w:szCs w:val="24"/>
          <w:lang w:eastAsia="ar-SA"/>
        </w:rPr>
      </w:pPr>
      <w:r w:rsidRPr="00A65C23">
        <w:rPr>
          <w:sz w:val="24"/>
          <w:szCs w:val="24"/>
          <w:lang w:eastAsia="ar-SA"/>
        </w:rPr>
        <w:t xml:space="preserve">1. </w:t>
      </w:r>
      <w:r w:rsidRPr="00A65C23">
        <w:rPr>
          <w:color w:val="000000"/>
          <w:sz w:val="24"/>
          <w:szCs w:val="24"/>
          <w:lang w:eastAsia="ar-SA"/>
        </w:rPr>
        <w:t xml:space="preserve">Потенциальный поставщик вправе запросить у организатора тендера разъяснения тендерной документации, но не позднее, чем </w:t>
      </w:r>
      <w:r w:rsidRPr="00A65C23">
        <w:rPr>
          <w:i/>
          <w:color w:val="000000"/>
          <w:sz w:val="24"/>
          <w:szCs w:val="24"/>
          <w:u w:val="single"/>
          <w:lang w:eastAsia="ar-SA"/>
        </w:rPr>
        <w:t>за десять календарных дней</w:t>
      </w:r>
      <w:r w:rsidRPr="00A65C23">
        <w:rPr>
          <w:color w:val="000000"/>
          <w:sz w:val="24"/>
          <w:szCs w:val="24"/>
          <w:lang w:eastAsia="ar-SA"/>
        </w:rPr>
        <w:t xml:space="preserve"> до истечения окончательного срока приема тендерных заявок.</w:t>
      </w:r>
      <w:r w:rsidRPr="00A65C23">
        <w:rPr>
          <w:sz w:val="24"/>
          <w:szCs w:val="24"/>
          <w:lang w:eastAsia="ar-SA"/>
        </w:rPr>
        <w:t xml:space="preserve"> Запросы потенциальных поставщиков необходимо направлять по следующим реквизитам организатора закупок: </w:t>
      </w:r>
      <w:r w:rsidRPr="00A65C23">
        <w:rPr>
          <w:b/>
          <w:sz w:val="24"/>
          <w:szCs w:val="24"/>
          <w:lang w:eastAsia="ar-SA"/>
        </w:rPr>
        <w:t>БИН 990240002919</w:t>
      </w:r>
      <w:r w:rsidRPr="00A65C23">
        <w:rPr>
          <w:sz w:val="24"/>
          <w:szCs w:val="24"/>
          <w:lang w:eastAsia="ar-SA"/>
        </w:rPr>
        <w:t xml:space="preserve">, </w:t>
      </w:r>
      <w:r w:rsidRPr="00A65C23">
        <w:rPr>
          <w:b/>
          <w:sz w:val="24"/>
          <w:szCs w:val="24"/>
          <w:lang w:eastAsia="ar-SA"/>
        </w:rPr>
        <w:t xml:space="preserve">по адресу: </w:t>
      </w:r>
      <w:r w:rsidRPr="00A65C23">
        <w:rPr>
          <w:sz w:val="24"/>
          <w:szCs w:val="24"/>
          <w:lang w:eastAsia="ar-SA"/>
        </w:rPr>
        <w:t>г.</w:t>
      </w:r>
      <w:r w:rsidRPr="00A65C23">
        <w:rPr>
          <w:b/>
          <w:sz w:val="24"/>
          <w:szCs w:val="24"/>
          <w:lang w:eastAsia="ar-SA"/>
        </w:rPr>
        <w:t xml:space="preserve"> Алматы, пр. </w:t>
      </w:r>
      <w:proofErr w:type="spellStart"/>
      <w:r w:rsidRPr="00A65C23">
        <w:rPr>
          <w:b/>
          <w:sz w:val="24"/>
          <w:szCs w:val="24"/>
          <w:lang w:eastAsia="ar-SA"/>
        </w:rPr>
        <w:t>Достык</w:t>
      </w:r>
      <w:proofErr w:type="spellEnd"/>
      <w:r w:rsidRPr="00A65C23">
        <w:rPr>
          <w:b/>
          <w:sz w:val="24"/>
          <w:szCs w:val="24"/>
          <w:lang w:eastAsia="ar-SA"/>
        </w:rPr>
        <w:t xml:space="preserve"> 220, Бухгалтерия.</w:t>
      </w:r>
      <w:r w:rsidRPr="00A65C23">
        <w:rPr>
          <w:b/>
          <w:sz w:val="24"/>
          <w:szCs w:val="24"/>
          <w:lang w:eastAsia="ar-SA"/>
        </w:rPr>
        <w:tab/>
      </w:r>
    </w:p>
    <w:p w:rsidR="00A65C23" w:rsidRPr="00A65C23" w:rsidRDefault="00A65C23" w:rsidP="00A65C23">
      <w:pPr>
        <w:ind w:firstLine="708"/>
        <w:jc w:val="both"/>
        <w:rPr>
          <w:sz w:val="24"/>
          <w:szCs w:val="24"/>
          <w:lang w:eastAsia="ar-SA"/>
        </w:rPr>
      </w:pPr>
      <w:r w:rsidRPr="00A65C23">
        <w:rPr>
          <w:sz w:val="24"/>
          <w:szCs w:val="24"/>
          <w:lang w:eastAsia="ar-SA"/>
        </w:rPr>
        <w:t xml:space="preserve">2. Организатор закупа не позднее </w:t>
      </w:r>
      <w:r w:rsidRPr="00A65C23">
        <w:rPr>
          <w:i/>
          <w:sz w:val="24"/>
          <w:szCs w:val="24"/>
          <w:u w:val="single"/>
          <w:lang w:eastAsia="ar-SA"/>
        </w:rPr>
        <w:t>трех рабочих дней</w:t>
      </w:r>
      <w:r w:rsidRPr="00A65C23">
        <w:rPr>
          <w:sz w:val="24"/>
          <w:szCs w:val="24"/>
          <w:lang w:eastAsia="ar-SA"/>
        </w:rPr>
        <w:t xml:space="preserve">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
    <w:p w:rsidR="00A65C23" w:rsidRPr="00A65C23" w:rsidRDefault="00A65C23" w:rsidP="00A65C23">
      <w:pPr>
        <w:ind w:firstLine="708"/>
        <w:jc w:val="both"/>
        <w:rPr>
          <w:sz w:val="24"/>
          <w:szCs w:val="24"/>
          <w:lang w:eastAsia="ar-SA"/>
        </w:rPr>
      </w:pPr>
      <w:r w:rsidRPr="00A65C23">
        <w:rPr>
          <w:color w:val="000000"/>
          <w:spacing w:val="2"/>
          <w:sz w:val="24"/>
          <w:szCs w:val="24"/>
          <w:lang w:eastAsia="ar-SA"/>
        </w:rPr>
        <w:t xml:space="preserve">3. </w:t>
      </w:r>
      <w:r w:rsidRPr="00A65C23">
        <w:rPr>
          <w:sz w:val="24"/>
          <w:szCs w:val="24"/>
          <w:lang w:eastAsia="ar-SA"/>
        </w:rPr>
        <w:t xml:space="preserve">В срок не позднее </w:t>
      </w:r>
      <w:r w:rsidRPr="00A65C23">
        <w:rPr>
          <w:i/>
          <w:sz w:val="24"/>
          <w:szCs w:val="24"/>
          <w:u w:val="single"/>
          <w:lang w:eastAsia="ar-SA"/>
        </w:rPr>
        <w:t>семи календарных дней</w:t>
      </w:r>
      <w:r w:rsidRPr="00A65C23">
        <w:rPr>
          <w:sz w:val="24"/>
          <w:szCs w:val="24"/>
          <w:lang w:eastAsia="ar-SA"/>
        </w:rPr>
        <w:t xml:space="preserve">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w:t>
      </w:r>
      <w:r w:rsidRPr="00A65C23">
        <w:rPr>
          <w:i/>
          <w:sz w:val="24"/>
          <w:szCs w:val="24"/>
          <w:u w:val="single"/>
          <w:lang w:eastAsia="ar-SA"/>
        </w:rPr>
        <w:t>пяти календарных дней</w:t>
      </w:r>
      <w:r w:rsidRPr="00A65C23">
        <w:rPr>
          <w:color w:val="000000"/>
          <w:spacing w:val="2"/>
          <w:sz w:val="24"/>
          <w:szCs w:val="24"/>
          <w:lang w:eastAsia="ar-SA"/>
        </w:rPr>
        <w:t>.</w:t>
      </w:r>
    </w:p>
    <w:p w:rsidR="00A65C23" w:rsidRPr="00A65C23" w:rsidRDefault="00A65C23" w:rsidP="00A65C23">
      <w:pPr>
        <w:ind w:firstLine="708"/>
        <w:jc w:val="both"/>
        <w:rPr>
          <w:sz w:val="24"/>
          <w:szCs w:val="24"/>
          <w:lang w:eastAsia="ar-SA"/>
        </w:rPr>
      </w:pPr>
      <w:r w:rsidRPr="00A65C23">
        <w:rPr>
          <w:color w:val="000000"/>
          <w:spacing w:val="2"/>
          <w:sz w:val="24"/>
          <w:szCs w:val="24"/>
          <w:lang w:eastAsia="ar-SA"/>
        </w:rPr>
        <w:t>4.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A65C23" w:rsidRPr="00A65C23" w:rsidRDefault="00A65C23" w:rsidP="00A65C23">
      <w:pPr>
        <w:suppressAutoHyphens w:val="0"/>
        <w:jc w:val="both"/>
        <w:textAlignment w:val="baseline"/>
        <w:rPr>
          <w:b/>
          <w:sz w:val="24"/>
          <w:szCs w:val="24"/>
        </w:rPr>
      </w:pPr>
    </w:p>
    <w:p w:rsidR="00A65C23" w:rsidRPr="00A65C23" w:rsidRDefault="00A65C23" w:rsidP="00A65C23">
      <w:pPr>
        <w:suppressAutoHyphens w:val="0"/>
        <w:spacing w:before="100" w:beforeAutospacing="1" w:after="100" w:afterAutospacing="1"/>
        <w:jc w:val="both"/>
        <w:outlineLvl w:val="2"/>
        <w:rPr>
          <w:b/>
          <w:bCs/>
          <w:sz w:val="27"/>
          <w:szCs w:val="27"/>
          <w:lang w:val="kk-KZ"/>
        </w:rPr>
      </w:pPr>
      <w:r w:rsidRPr="00A65C23">
        <w:rPr>
          <w:bCs/>
          <w:sz w:val="24"/>
          <w:szCs w:val="24"/>
        </w:rPr>
        <w:lastRenderedPageBreak/>
        <w:t>6. </w:t>
      </w:r>
      <w:r w:rsidRPr="00A65C23">
        <w:rPr>
          <w:b/>
          <w:bCs/>
          <w:sz w:val="27"/>
          <w:szCs w:val="27"/>
        </w:rPr>
        <w:t>Поддержка отечественных товаропроизводителей и (или) производителей государств-членов Евразийского экономического союза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В случае</w:t>
      </w:r>
      <w:proofErr w:type="gramStart"/>
      <w:r w:rsidRPr="00A65C23">
        <w:rPr>
          <w:sz w:val="24"/>
          <w:szCs w:val="24"/>
        </w:rPr>
        <w:t>,</w:t>
      </w:r>
      <w:proofErr w:type="gramEnd"/>
      <w:r w:rsidRPr="00A65C23">
        <w:rPr>
          <w:sz w:val="24"/>
          <w:szCs w:val="24"/>
        </w:rPr>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w:t>
      </w:r>
      <w:r w:rsidRPr="00A65C23">
        <w:rPr>
          <w:sz w:val="24"/>
          <w:szCs w:val="24"/>
          <w:lang w:val="kk-KZ"/>
        </w:rPr>
        <w:t>1</w:t>
      </w:r>
      <w:r w:rsidRPr="00A65C23">
        <w:rPr>
          <w:sz w:val="24"/>
          <w:szCs w:val="24"/>
        </w:rPr>
        <w:t>. В случае</w:t>
      </w:r>
      <w:proofErr w:type="gramStart"/>
      <w:r w:rsidRPr="00A65C23">
        <w:rPr>
          <w:sz w:val="24"/>
          <w:szCs w:val="24"/>
        </w:rPr>
        <w:t>,</w:t>
      </w:r>
      <w:proofErr w:type="gramEnd"/>
      <w:r w:rsidRPr="00A65C23">
        <w:rPr>
          <w:sz w:val="24"/>
          <w:szCs w:val="24"/>
        </w:rPr>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2</w:t>
      </w:r>
      <w:r w:rsidRPr="00A65C23">
        <w:rPr>
          <w:sz w:val="24"/>
          <w:szCs w:val="24"/>
        </w:rPr>
        <w:t>. 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настоящих Правил, потенциальным поставщиком, являющимся отечественным товаропроизводителем, с ним заключается долгосрочный договор поставки.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3</w:t>
      </w:r>
      <w:r w:rsidRPr="00A65C23">
        <w:rPr>
          <w:sz w:val="24"/>
          <w:szCs w:val="24"/>
        </w:rPr>
        <w:t>. Статус отечественного товаропроизводителя потенциального поставщика при проведении закупа подтверждается следующими документами: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2) регистрационным удостоверением на лекарственное средство или медицинское изделие, выданным в соответствии с положениями </w:t>
      </w:r>
      <w:hyperlink r:id="rId23" w:anchor="z5" w:history="1">
        <w:r w:rsidRPr="00A65C23">
          <w:rPr>
            <w:color w:val="0000FF"/>
            <w:sz w:val="24"/>
            <w:szCs w:val="24"/>
            <w:u w:val="single"/>
          </w:rPr>
          <w:t>Кодекса</w:t>
        </w:r>
      </w:hyperlink>
      <w:r w:rsidRPr="00A65C23">
        <w:rPr>
          <w:sz w:val="24"/>
          <w:szCs w:val="24"/>
        </w:rPr>
        <w:t xml:space="preserve">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Pr="00A65C23">
        <w:rPr>
          <w:sz w:val="24"/>
          <w:szCs w:val="24"/>
        </w:rPr>
        <w:t>СТ</w:t>
      </w:r>
      <w:proofErr w:type="gramEnd"/>
      <w:r w:rsidRPr="00A65C23">
        <w:rPr>
          <w:sz w:val="24"/>
          <w:szCs w:val="24"/>
        </w:rPr>
        <w:t xml:space="preserve"> KZ".</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4</w:t>
      </w:r>
      <w:r w:rsidRPr="00A65C23">
        <w:rPr>
          <w:sz w:val="24"/>
          <w:szCs w:val="24"/>
        </w:rPr>
        <w:t>. Статус потенциального поставщика-производителя государств-членов Евразийского экономического союза подтверждается следующими документами: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 лицензией на фармацевтическую деятельность по производству лекарственных средств и (или) медицинских изделий;</w:t>
      </w:r>
    </w:p>
    <w:p w:rsidR="00A65C23" w:rsidRPr="00A65C23" w:rsidRDefault="00A65C23" w:rsidP="00A65C23">
      <w:pPr>
        <w:suppressAutoHyphens w:val="0"/>
        <w:spacing w:before="100" w:beforeAutospacing="1" w:after="100" w:afterAutospacing="1"/>
        <w:jc w:val="both"/>
        <w:rPr>
          <w:b/>
          <w:sz w:val="24"/>
          <w:szCs w:val="24"/>
        </w:rPr>
      </w:pPr>
      <w:r w:rsidRPr="00A65C23">
        <w:rPr>
          <w:sz w:val="24"/>
          <w:szCs w:val="24"/>
        </w:rPr>
        <w:t>      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A65C23" w:rsidRPr="00A65C23" w:rsidRDefault="00A65C23" w:rsidP="00A65C23">
      <w:pPr>
        <w:suppressAutoHyphens w:val="0"/>
        <w:ind w:firstLine="709"/>
        <w:jc w:val="both"/>
        <w:rPr>
          <w:b/>
          <w:bCs/>
          <w:sz w:val="24"/>
          <w:szCs w:val="24"/>
        </w:rPr>
      </w:pPr>
      <w:r w:rsidRPr="00A65C23">
        <w:rPr>
          <w:b/>
          <w:sz w:val="24"/>
          <w:szCs w:val="24"/>
        </w:rPr>
        <w:t>7</w:t>
      </w:r>
      <w:r w:rsidRPr="00A65C23">
        <w:rPr>
          <w:b/>
          <w:bCs/>
          <w:sz w:val="24"/>
          <w:szCs w:val="24"/>
        </w:rPr>
        <w:t>. Срок действия, содержание, предоставление, изменение и отзыв тендерных заявок</w:t>
      </w:r>
    </w:p>
    <w:p w:rsidR="00A65C23" w:rsidRPr="00A65C23" w:rsidRDefault="00A65C23" w:rsidP="00A65C23">
      <w:pPr>
        <w:suppressAutoHyphens w:val="0"/>
        <w:spacing w:before="100" w:beforeAutospacing="1" w:after="100" w:afterAutospacing="1"/>
        <w:jc w:val="both"/>
        <w:rPr>
          <w:sz w:val="24"/>
          <w:szCs w:val="24"/>
        </w:rPr>
      </w:pPr>
      <w:r w:rsidRPr="00A65C23">
        <w:rPr>
          <w:color w:val="000000"/>
          <w:spacing w:val="2"/>
          <w:sz w:val="24"/>
          <w:szCs w:val="24"/>
          <w:lang w:val="kk-KZ"/>
        </w:rPr>
        <w:lastRenderedPageBreak/>
        <w:t xml:space="preserve">      </w:t>
      </w:r>
      <w:r w:rsidRPr="00A65C23">
        <w:rPr>
          <w:color w:val="000000"/>
          <w:spacing w:val="2"/>
          <w:sz w:val="24"/>
          <w:szCs w:val="24"/>
        </w:rPr>
        <w:t xml:space="preserve">1. </w:t>
      </w:r>
      <w:r w:rsidRPr="00A65C23">
        <w:rPr>
          <w:sz w:val="24"/>
          <w:szCs w:val="24"/>
        </w:rPr>
        <w:t xml:space="preserve">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2</w:t>
      </w:r>
      <w:r w:rsidRPr="00A65C23">
        <w:rPr>
          <w:sz w:val="24"/>
          <w:szCs w:val="24"/>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3</w:t>
      </w:r>
      <w:r w:rsidRPr="00A65C23">
        <w:rPr>
          <w:sz w:val="24"/>
          <w:szCs w:val="24"/>
        </w:rPr>
        <w:t>. Тендерная заявка состоит из основной части, технической части и гарантийного обеспечения.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В случае привлечения соисполнителя, потенциальный поставщик также прилагает к тендерной заявке документы, указанные в </w:t>
      </w:r>
      <w:hyperlink r:id="rId24" w:anchor="z158" w:history="1">
        <w:r w:rsidRPr="00A65C23">
          <w:rPr>
            <w:color w:val="0000FF"/>
            <w:sz w:val="24"/>
            <w:szCs w:val="24"/>
            <w:u w:val="single"/>
          </w:rPr>
          <w:t>подпунктах 2)</w:t>
        </w:r>
      </w:hyperlink>
      <w:r w:rsidRPr="00A65C23">
        <w:rPr>
          <w:sz w:val="24"/>
          <w:szCs w:val="24"/>
        </w:rPr>
        <w:t xml:space="preserve">, </w:t>
      </w:r>
      <w:hyperlink r:id="rId25" w:anchor="z241" w:history="1">
        <w:r w:rsidRPr="00A65C23">
          <w:rPr>
            <w:color w:val="0000FF"/>
            <w:sz w:val="24"/>
            <w:szCs w:val="24"/>
            <w:u w:val="single"/>
          </w:rPr>
          <w:t>3)</w:t>
        </w:r>
      </w:hyperlink>
      <w:r w:rsidRPr="00A65C23">
        <w:rPr>
          <w:sz w:val="24"/>
          <w:szCs w:val="24"/>
        </w:rPr>
        <w:t xml:space="preserve">, </w:t>
      </w:r>
      <w:hyperlink r:id="rId26" w:anchor="z242" w:history="1">
        <w:r w:rsidRPr="00A65C23">
          <w:rPr>
            <w:color w:val="0000FF"/>
            <w:sz w:val="24"/>
            <w:szCs w:val="24"/>
            <w:u w:val="single"/>
          </w:rPr>
          <w:t>4)</w:t>
        </w:r>
      </w:hyperlink>
      <w:r w:rsidRPr="00A65C23">
        <w:rPr>
          <w:sz w:val="24"/>
          <w:szCs w:val="24"/>
        </w:rPr>
        <w:t xml:space="preserve">, </w:t>
      </w:r>
      <w:hyperlink r:id="rId27" w:anchor="z243" w:history="1">
        <w:r w:rsidRPr="00A65C23">
          <w:rPr>
            <w:color w:val="0000FF"/>
            <w:sz w:val="24"/>
            <w:szCs w:val="24"/>
            <w:u w:val="single"/>
          </w:rPr>
          <w:t>5)</w:t>
        </w:r>
      </w:hyperlink>
      <w:r w:rsidRPr="00A65C23">
        <w:rPr>
          <w:sz w:val="24"/>
          <w:szCs w:val="24"/>
        </w:rPr>
        <w:t xml:space="preserve">, </w:t>
      </w:r>
      <w:hyperlink r:id="rId28" w:anchor="z244" w:history="1">
        <w:r w:rsidRPr="00A65C23">
          <w:rPr>
            <w:color w:val="0000FF"/>
            <w:sz w:val="24"/>
            <w:szCs w:val="24"/>
            <w:u w:val="single"/>
          </w:rPr>
          <w:t>6)</w:t>
        </w:r>
      </w:hyperlink>
      <w:r w:rsidRPr="00A65C23">
        <w:rPr>
          <w:sz w:val="24"/>
          <w:szCs w:val="24"/>
        </w:rPr>
        <w:t xml:space="preserve"> и </w:t>
      </w:r>
      <w:hyperlink r:id="rId29" w:anchor="z245" w:history="1">
        <w:r w:rsidRPr="00A65C23">
          <w:rPr>
            <w:color w:val="0000FF"/>
            <w:sz w:val="24"/>
            <w:szCs w:val="24"/>
            <w:u w:val="single"/>
          </w:rPr>
          <w:t>7)</w:t>
        </w:r>
      </w:hyperlink>
      <w:r w:rsidRPr="00A65C23">
        <w:rPr>
          <w:sz w:val="24"/>
          <w:szCs w:val="24"/>
        </w:rPr>
        <w:t xml:space="preserve"> пункта 58 настоящих Правил.</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4</w:t>
      </w:r>
      <w:r w:rsidRPr="00A65C23">
        <w:rPr>
          <w:sz w:val="24"/>
          <w:szCs w:val="24"/>
        </w:rPr>
        <w:t>. Основная часть тендерной заявки содержит:</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proofErr w:type="gramStart"/>
      <w:r w:rsidRPr="00A65C23">
        <w:rPr>
          <w:sz w:val="24"/>
          <w:szCs w:val="24"/>
        </w:rPr>
        <w:t xml:space="preserve">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A65C23">
        <w:rPr>
          <w:sz w:val="24"/>
          <w:szCs w:val="24"/>
        </w:rPr>
        <w:t>прекурсоров</w:t>
      </w:r>
      <w:proofErr w:type="spellEnd"/>
      <w:r w:rsidRPr="00A65C23">
        <w:rPr>
          <w:sz w:val="24"/>
          <w:szCs w:val="24"/>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30" w:anchor="z1" w:history="1">
        <w:r w:rsidRPr="00A65C23">
          <w:rPr>
            <w:color w:val="0000FF"/>
            <w:sz w:val="24"/>
            <w:szCs w:val="24"/>
            <w:u w:val="single"/>
          </w:rPr>
          <w:t>Законом</w:t>
        </w:r>
      </w:hyperlink>
      <w:r w:rsidRPr="00A65C23">
        <w:rPr>
          <w:sz w:val="24"/>
          <w:szCs w:val="24"/>
        </w:rPr>
        <w:t xml:space="preserve"> "О разрешениях и уведомлениях", сведения о которых подтверждаются в информационных системах государственных органов.</w:t>
      </w:r>
      <w:proofErr w:type="gramEnd"/>
      <w:r w:rsidRPr="00A65C23">
        <w:rPr>
          <w:sz w:val="24"/>
          <w:szCs w:val="24"/>
        </w:rPr>
        <w:t xml:space="preserve"> </w:t>
      </w:r>
      <w:proofErr w:type="gramStart"/>
      <w:r w:rsidRPr="00A65C23">
        <w:rPr>
          <w:sz w:val="24"/>
          <w:szCs w:val="24"/>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A65C23">
        <w:rPr>
          <w:sz w:val="24"/>
          <w:szCs w:val="24"/>
        </w:rPr>
        <w:t>прекурсоров</w:t>
      </w:r>
      <w:proofErr w:type="spellEnd"/>
      <w:r w:rsidRPr="00A65C23">
        <w:rPr>
          <w:sz w:val="24"/>
          <w:szCs w:val="24"/>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w:t>
      </w:r>
      <w:hyperlink r:id="rId31" w:anchor="z1" w:history="1">
        <w:r w:rsidRPr="00A65C23">
          <w:rPr>
            <w:color w:val="0000FF"/>
            <w:sz w:val="24"/>
            <w:szCs w:val="24"/>
            <w:u w:val="single"/>
          </w:rPr>
          <w:t>Законом</w:t>
        </w:r>
      </w:hyperlink>
      <w:r w:rsidRPr="00A65C23">
        <w:rPr>
          <w:sz w:val="24"/>
          <w:szCs w:val="24"/>
        </w:rPr>
        <w:t xml:space="preserve"> "О разрешениях и уведомлениях";</w:t>
      </w:r>
      <w:proofErr w:type="gramEnd"/>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lastRenderedPageBreak/>
        <w:t>      7) копии сертификатов (при наличии):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о соответствии объекта и производства требованиям надлежащей производственной практики (GMP);</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о соответствии объекта требованиям надлежащей дистрибьюторской практики (GDP);</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о соответствии объекта требованиям надлежащей аптечной практики (GPP);</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8) ценовое предложение по форме, утвержденной уполномоченным органом в области здравоохранения;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9) оригинал документа, подтверждающего внесение гарантийного обеспечения тендерной заявки.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5</w:t>
      </w:r>
      <w:r w:rsidRPr="00A65C23">
        <w:rPr>
          <w:sz w:val="24"/>
          <w:szCs w:val="24"/>
        </w:rPr>
        <w:t>. Техническая часть тендерной заявки содержит:</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A65C23">
        <w:rPr>
          <w:sz w:val="24"/>
          <w:szCs w:val="24"/>
        </w:rPr>
        <w:t>docx</w:t>
      </w:r>
      <w:proofErr w:type="spellEnd"/>
      <w:r w:rsidRPr="00A65C23">
        <w:rPr>
          <w:sz w:val="24"/>
          <w:szCs w:val="24"/>
        </w:rPr>
        <w:t>);</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3) при необходимости копию акта санитарно-эпидемиологического обследования о наличии "</w:t>
      </w:r>
      <w:proofErr w:type="spellStart"/>
      <w:r w:rsidRPr="00A65C23">
        <w:rPr>
          <w:sz w:val="24"/>
          <w:szCs w:val="24"/>
        </w:rPr>
        <w:t>холодовой</w:t>
      </w:r>
      <w:proofErr w:type="spellEnd"/>
      <w:r w:rsidRPr="00A65C23">
        <w:rPr>
          <w:sz w:val="24"/>
          <w:szCs w:val="24"/>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A65C23">
        <w:rPr>
          <w:sz w:val="24"/>
          <w:szCs w:val="24"/>
        </w:rPr>
        <w:t>М</w:t>
      </w:r>
      <w:proofErr w:type="gramEnd"/>
      <w:r w:rsidRPr="00A65C23">
        <w:rPr>
          <w:sz w:val="24"/>
          <w:szCs w:val="24"/>
        </w:rPr>
        <w:t>P), или надлежащей аптечной практики (GPP).</w:t>
      </w:r>
    </w:p>
    <w:p w:rsidR="00A65C23" w:rsidRPr="00A65C23" w:rsidRDefault="00A65C23" w:rsidP="00A65C23">
      <w:pPr>
        <w:suppressAutoHyphens w:val="0"/>
        <w:ind w:firstLine="709"/>
        <w:jc w:val="both"/>
        <w:rPr>
          <w:b/>
          <w:bCs/>
          <w:sz w:val="24"/>
          <w:szCs w:val="24"/>
          <w:lang w:val="kk-KZ"/>
        </w:rPr>
      </w:pPr>
      <w:r w:rsidRPr="00A65C23">
        <w:rPr>
          <w:b/>
          <w:color w:val="000000"/>
          <w:spacing w:val="2"/>
          <w:sz w:val="24"/>
          <w:szCs w:val="24"/>
        </w:rPr>
        <w:t>8. Гарантийное обеспечение тендерной заявки</w:t>
      </w:r>
      <w:r w:rsidRPr="00A65C23">
        <w:rPr>
          <w:b/>
          <w:color w:val="000000"/>
          <w:spacing w:val="2"/>
          <w:sz w:val="24"/>
          <w:szCs w:val="24"/>
          <w:lang w:val="kk-KZ"/>
        </w:rPr>
        <w:t xml:space="preserve"> </w:t>
      </w:r>
    </w:p>
    <w:p w:rsidR="00A65C23" w:rsidRPr="00A65C23" w:rsidRDefault="00A65C23" w:rsidP="00A65C23">
      <w:pPr>
        <w:suppressAutoHyphens w:val="0"/>
        <w:spacing w:before="100" w:beforeAutospacing="1" w:after="100" w:afterAutospacing="1"/>
        <w:jc w:val="both"/>
        <w:rPr>
          <w:sz w:val="24"/>
          <w:szCs w:val="24"/>
        </w:rPr>
      </w:pPr>
      <w:bookmarkStart w:id="7" w:name="z268"/>
      <w:bookmarkEnd w:id="7"/>
      <w:r w:rsidRPr="00A65C23">
        <w:rPr>
          <w:sz w:val="24"/>
          <w:szCs w:val="24"/>
          <w:lang w:val="kk-KZ"/>
        </w:rPr>
        <w:t xml:space="preserve">       </w:t>
      </w:r>
      <w:r w:rsidRPr="00A65C23">
        <w:rPr>
          <w:sz w:val="24"/>
          <w:szCs w:val="24"/>
        </w:rPr>
        <w:t>1.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2</w:t>
      </w:r>
      <w:r w:rsidRPr="00A65C23">
        <w:rPr>
          <w:sz w:val="24"/>
          <w:szCs w:val="24"/>
        </w:rPr>
        <w:t>. Гарантийное обеспечение тендерной заявки (далее – гарантийное обеспечение) представляется в виде:</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lastRenderedPageBreak/>
        <w:t>      2) банковской гарантии по форме, утвержденной уполномоченным органом в области здравоохранения.</w:t>
      </w:r>
    </w:p>
    <w:p w:rsidR="00A65C23" w:rsidRPr="00A65C23" w:rsidRDefault="00A65C23" w:rsidP="00A65C23">
      <w:pPr>
        <w:ind w:firstLine="708"/>
        <w:jc w:val="both"/>
        <w:rPr>
          <w:sz w:val="24"/>
          <w:szCs w:val="24"/>
        </w:rPr>
      </w:pPr>
      <w:r w:rsidRPr="00A65C23">
        <w:rPr>
          <w:sz w:val="24"/>
          <w:szCs w:val="24"/>
        </w:rPr>
        <w:t>Гарантийное обеспечение тендерной заявки в виде залога денег вносится потенциальным поставщиком на следующий счет организатора тендера:</w:t>
      </w:r>
    </w:p>
    <w:p w:rsidR="00A65C23" w:rsidRPr="00A65C23" w:rsidRDefault="00A65C23" w:rsidP="00A65C23">
      <w:pPr>
        <w:ind w:firstLine="708"/>
        <w:jc w:val="both"/>
        <w:rPr>
          <w:sz w:val="24"/>
          <w:szCs w:val="24"/>
        </w:rPr>
      </w:pPr>
      <w:r w:rsidRPr="00A65C23">
        <w:rPr>
          <w:b/>
          <w:sz w:val="24"/>
          <w:szCs w:val="24"/>
        </w:rPr>
        <w:t>БИН 990240002919, РНН 600900095104, БИК HSBKKZKX, ИИК KZ166010131000252634, АЛМАТИНСКИЙ ОБЛАСТНОЙ ФИЛИАЛ  АО "Народный Банк Казахстана"  г. Алматы</w:t>
      </w:r>
      <w:r w:rsidRPr="00A65C23">
        <w:rPr>
          <w:sz w:val="24"/>
          <w:szCs w:val="24"/>
        </w:rPr>
        <w:t>.</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lang w:val="kk-KZ"/>
        </w:rPr>
        <w:t xml:space="preserve">      </w:t>
      </w:r>
      <w:r w:rsidRPr="00A65C23">
        <w:rPr>
          <w:sz w:val="24"/>
          <w:szCs w:val="24"/>
        </w:rPr>
        <w:t>1. Гарантийное обеспечение возвращается потенциальному поставщику в течение пяти рабочих дней в случаях:</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 отзыва тендерной заявки потенциальным поставщиком до истечения окончательного срока их приема;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 отклонения тендерной заявки по основанию несоответствия положениям тендерной документации;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3) признания победителем тендера другого потенциального поставщика;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4) прекращения процедур закупа без определения победителя тендера;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5) вступления в силу договора закупа и внесения победителем тендера гарантийного обеспечения исполнения договора закупа.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lang w:val="kk-KZ"/>
        </w:rPr>
        <w:t xml:space="preserve">    2</w:t>
      </w:r>
      <w:r w:rsidRPr="00A65C23">
        <w:rPr>
          <w:sz w:val="24"/>
          <w:szCs w:val="24"/>
        </w:rPr>
        <w:t xml:space="preserve">. </w:t>
      </w:r>
      <w:bookmarkStart w:id="8" w:name="z284"/>
      <w:bookmarkStart w:id="9" w:name="z286"/>
      <w:bookmarkEnd w:id="8"/>
      <w:bookmarkEnd w:id="9"/>
      <w:r w:rsidRPr="00A65C23">
        <w:rPr>
          <w:sz w:val="24"/>
          <w:szCs w:val="24"/>
        </w:rPr>
        <w:t>Гарантийное обеспечение не возвращается потенциальному поставщику, если: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 он отозвал или изменил тендерную заявку после истечения окончательного срока приема тендерных заявок;</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 победитель уклонился от заключения договора закупа или договора на оказание фармацевтических услуг после признания победителем тендера;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A65C23" w:rsidRPr="00A65C23" w:rsidRDefault="00A65C23" w:rsidP="00A65C23">
      <w:pPr>
        <w:ind w:firstLine="708"/>
        <w:jc w:val="both"/>
        <w:rPr>
          <w:b/>
          <w:sz w:val="24"/>
          <w:szCs w:val="24"/>
        </w:rPr>
      </w:pPr>
    </w:p>
    <w:p w:rsidR="00A65C23" w:rsidRPr="00A65C23" w:rsidRDefault="00A65C23" w:rsidP="00A65C23">
      <w:pPr>
        <w:tabs>
          <w:tab w:val="left" w:pos="142"/>
          <w:tab w:val="left" w:pos="284"/>
        </w:tabs>
        <w:ind w:firstLine="709"/>
        <w:jc w:val="both"/>
        <w:rPr>
          <w:b/>
          <w:sz w:val="24"/>
          <w:szCs w:val="24"/>
        </w:rPr>
      </w:pPr>
      <w:r w:rsidRPr="00A65C23">
        <w:rPr>
          <w:b/>
          <w:sz w:val="24"/>
          <w:szCs w:val="24"/>
        </w:rPr>
        <w:t>9. Валюта тендерной заявки и платежа</w:t>
      </w:r>
    </w:p>
    <w:p w:rsidR="00A65C23" w:rsidRPr="00A65C23" w:rsidRDefault="00A65C23" w:rsidP="00A65C23">
      <w:pPr>
        <w:ind w:firstLine="709"/>
        <w:jc w:val="both"/>
        <w:rPr>
          <w:sz w:val="24"/>
          <w:szCs w:val="24"/>
        </w:rPr>
      </w:pPr>
      <w:r w:rsidRPr="00A65C23">
        <w:rPr>
          <w:sz w:val="24"/>
          <w:szCs w:val="24"/>
        </w:rPr>
        <w:t>1. Цены тендерных заявок потенциальных поставщиков должны быть выражены в тенге.</w:t>
      </w:r>
    </w:p>
    <w:p w:rsidR="00A65C23" w:rsidRPr="00A65C23" w:rsidRDefault="00A65C23" w:rsidP="00A65C23">
      <w:pPr>
        <w:ind w:firstLine="709"/>
        <w:jc w:val="both"/>
        <w:rPr>
          <w:sz w:val="24"/>
          <w:szCs w:val="24"/>
        </w:rPr>
      </w:pPr>
      <w:r w:rsidRPr="00A65C23">
        <w:rPr>
          <w:sz w:val="24"/>
          <w:szCs w:val="24"/>
        </w:rPr>
        <w:t xml:space="preserve">2. Фактическая оплата поставщикам производится в тенге по мере выделения Министерством здравоохранения Республики Казахстан бюджетных средств до конца 2021 года. </w:t>
      </w:r>
    </w:p>
    <w:p w:rsidR="00A65C23" w:rsidRPr="00A65C23" w:rsidRDefault="00A65C23" w:rsidP="00A65C23">
      <w:pPr>
        <w:jc w:val="both"/>
        <w:rPr>
          <w:b/>
          <w:color w:val="FF0000"/>
          <w:sz w:val="24"/>
          <w:szCs w:val="24"/>
        </w:rPr>
      </w:pPr>
    </w:p>
    <w:p w:rsidR="00A65C23" w:rsidRPr="00A65C23" w:rsidRDefault="00A65C23" w:rsidP="00A65C23">
      <w:pPr>
        <w:ind w:firstLine="709"/>
        <w:jc w:val="both"/>
        <w:rPr>
          <w:b/>
          <w:sz w:val="24"/>
          <w:szCs w:val="24"/>
        </w:rPr>
      </w:pPr>
      <w:r w:rsidRPr="00A65C23">
        <w:rPr>
          <w:b/>
          <w:sz w:val="24"/>
          <w:szCs w:val="24"/>
        </w:rPr>
        <w:t>10. Требования к языку составления и предоставления тендерной заявки, договора закупа</w:t>
      </w:r>
    </w:p>
    <w:p w:rsidR="00A65C23" w:rsidRPr="00A65C23" w:rsidRDefault="00A65C23" w:rsidP="00A65C23">
      <w:pPr>
        <w:ind w:firstLine="709"/>
        <w:jc w:val="both"/>
        <w:rPr>
          <w:sz w:val="24"/>
          <w:szCs w:val="24"/>
        </w:rPr>
      </w:pPr>
      <w:r w:rsidRPr="00A65C23">
        <w:rPr>
          <w:sz w:val="24"/>
          <w:szCs w:val="24"/>
        </w:rPr>
        <w:t>1.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государственном либо русском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A65C23" w:rsidRPr="00A65C23" w:rsidRDefault="00A65C23" w:rsidP="00A65C23">
      <w:pPr>
        <w:jc w:val="both"/>
        <w:rPr>
          <w:b/>
          <w:color w:val="FF0000"/>
          <w:sz w:val="24"/>
          <w:szCs w:val="24"/>
        </w:rPr>
      </w:pPr>
    </w:p>
    <w:p w:rsidR="00A65C23" w:rsidRPr="00A65C23" w:rsidRDefault="00A65C23" w:rsidP="00A65C23">
      <w:pPr>
        <w:ind w:firstLine="709"/>
        <w:jc w:val="both"/>
        <w:rPr>
          <w:b/>
          <w:color w:val="000000"/>
          <w:sz w:val="24"/>
          <w:szCs w:val="24"/>
        </w:rPr>
      </w:pPr>
      <w:r w:rsidRPr="00A65C23">
        <w:rPr>
          <w:b/>
          <w:color w:val="000000"/>
          <w:sz w:val="24"/>
          <w:szCs w:val="24"/>
        </w:rPr>
        <w:t xml:space="preserve">11. Оформление, </w:t>
      </w:r>
      <w:r w:rsidRPr="00A65C23">
        <w:rPr>
          <w:b/>
          <w:sz w:val="24"/>
          <w:szCs w:val="24"/>
        </w:rPr>
        <w:t xml:space="preserve">порядок, </w:t>
      </w:r>
      <w:r w:rsidRPr="00A65C23">
        <w:rPr>
          <w:b/>
          <w:color w:val="000000"/>
          <w:sz w:val="24"/>
          <w:szCs w:val="24"/>
        </w:rPr>
        <w:t>место и окончательный срок</w:t>
      </w:r>
      <w:r w:rsidRPr="00A65C23">
        <w:rPr>
          <w:b/>
          <w:sz w:val="24"/>
          <w:szCs w:val="24"/>
        </w:rPr>
        <w:t xml:space="preserve"> </w:t>
      </w:r>
      <w:r w:rsidRPr="00A65C23">
        <w:rPr>
          <w:b/>
          <w:color w:val="000000"/>
          <w:sz w:val="24"/>
          <w:szCs w:val="24"/>
        </w:rPr>
        <w:t>представления тендерных заявок</w:t>
      </w:r>
    </w:p>
    <w:p w:rsidR="00A65C23" w:rsidRPr="00A65C23" w:rsidRDefault="00A65C23" w:rsidP="00A65C23">
      <w:pPr>
        <w:suppressAutoHyphens w:val="0"/>
        <w:spacing w:before="100" w:beforeAutospacing="1" w:after="100" w:afterAutospacing="1"/>
        <w:jc w:val="both"/>
        <w:rPr>
          <w:sz w:val="24"/>
          <w:szCs w:val="24"/>
        </w:rPr>
      </w:pPr>
      <w:bookmarkStart w:id="10" w:name="SUB4400"/>
      <w:bookmarkEnd w:id="10"/>
      <w:r w:rsidRPr="00A65C23">
        <w:rPr>
          <w:color w:val="000000"/>
          <w:spacing w:val="2"/>
          <w:sz w:val="24"/>
          <w:szCs w:val="24"/>
          <w:lang w:val="kk-KZ"/>
        </w:rPr>
        <w:t xml:space="preserve">       </w:t>
      </w:r>
      <w:r w:rsidRPr="00A65C23">
        <w:rPr>
          <w:color w:val="000000"/>
          <w:spacing w:val="2"/>
          <w:sz w:val="24"/>
          <w:szCs w:val="24"/>
        </w:rPr>
        <w:t>1.</w:t>
      </w:r>
      <w:r w:rsidRPr="00A65C23">
        <w:rPr>
          <w:sz w:val="24"/>
          <w:szCs w:val="24"/>
        </w:rPr>
        <w:t xml:space="preserve"> Потенциальный поставщик при необходимости отзывает заявку в письменной форме до истечения окончательного срока их приема.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2.</w:t>
      </w:r>
      <w:r w:rsidRPr="00A65C23">
        <w:rPr>
          <w:sz w:val="24"/>
          <w:szCs w:val="24"/>
        </w:rPr>
        <w:t xml:space="preserve"> Не допускается внесение изменений в тендерные заявки после истечения срока представления тендерных заявок.</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w:t>
      </w:r>
      <w:r w:rsidRPr="00A65C23">
        <w:rPr>
          <w:sz w:val="24"/>
          <w:szCs w:val="24"/>
          <w:lang w:val="kk-KZ"/>
        </w:rPr>
        <w:t>3</w:t>
      </w:r>
      <w:r w:rsidRPr="00A65C23">
        <w:rPr>
          <w:sz w:val="24"/>
          <w:szCs w:val="24"/>
        </w:rPr>
        <w:t>.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A65C23" w:rsidRPr="00A65C23" w:rsidRDefault="00A65C23" w:rsidP="00A65C23">
      <w:pPr>
        <w:ind w:firstLine="708"/>
        <w:jc w:val="both"/>
        <w:rPr>
          <w:b/>
          <w:color w:val="000000"/>
          <w:sz w:val="24"/>
          <w:szCs w:val="24"/>
        </w:rPr>
      </w:pPr>
    </w:p>
    <w:p w:rsidR="00A65C23" w:rsidRPr="00A65C23" w:rsidRDefault="00A65C23" w:rsidP="00A65C23">
      <w:pPr>
        <w:ind w:firstLine="708"/>
        <w:jc w:val="both"/>
        <w:rPr>
          <w:color w:val="000000"/>
          <w:sz w:val="24"/>
          <w:szCs w:val="24"/>
        </w:rPr>
      </w:pPr>
      <w:r w:rsidRPr="00A65C23">
        <w:t xml:space="preserve">  </w:t>
      </w:r>
      <w:r w:rsidRPr="00A65C23">
        <w:rPr>
          <w:sz w:val="24"/>
          <w:szCs w:val="24"/>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w:t>
      </w:r>
      <w:r w:rsidRPr="00A65C23">
        <w:t xml:space="preserve"> </w:t>
      </w:r>
      <w:r w:rsidRPr="00A65C23">
        <w:rPr>
          <w:b/>
          <w:color w:val="000000"/>
          <w:sz w:val="24"/>
          <w:szCs w:val="24"/>
        </w:rPr>
        <w:t>«</w:t>
      </w:r>
      <w:r w:rsidR="00333AC3" w:rsidRPr="00B361F9">
        <w:rPr>
          <w:rStyle w:val="s0"/>
          <w:b/>
          <w:sz w:val="24"/>
          <w:szCs w:val="24"/>
        </w:rPr>
        <w:t>Тендер по закупу с</w:t>
      </w:r>
      <w:r w:rsidR="00333AC3" w:rsidRPr="00B361F9">
        <w:rPr>
          <w:b/>
          <w:color w:val="000000"/>
          <w:sz w:val="24"/>
          <w:szCs w:val="24"/>
        </w:rPr>
        <w:t xml:space="preserve">истем </w:t>
      </w:r>
      <w:proofErr w:type="spellStart"/>
      <w:r w:rsidR="00333AC3" w:rsidRPr="00B361F9">
        <w:rPr>
          <w:b/>
          <w:color w:val="000000"/>
          <w:sz w:val="24"/>
          <w:szCs w:val="24"/>
        </w:rPr>
        <w:t>кохлеарной</w:t>
      </w:r>
      <w:proofErr w:type="spellEnd"/>
      <w:r w:rsidR="00333AC3" w:rsidRPr="00B361F9">
        <w:rPr>
          <w:b/>
          <w:color w:val="000000"/>
          <w:sz w:val="24"/>
          <w:szCs w:val="24"/>
        </w:rPr>
        <w:t xml:space="preserve"> имплантации</w:t>
      </w:r>
      <w:r w:rsidR="00333AC3" w:rsidRPr="00B361F9">
        <w:rPr>
          <w:b/>
          <w:color w:val="000000"/>
          <w:sz w:val="24"/>
          <w:szCs w:val="24"/>
          <w:lang w:val="kk-KZ"/>
        </w:rPr>
        <w:t>»</w:t>
      </w:r>
      <w:r w:rsidR="00333AC3" w:rsidRPr="00B361F9">
        <w:rPr>
          <w:b/>
          <w:sz w:val="24"/>
          <w:szCs w:val="24"/>
        </w:rPr>
        <w:t xml:space="preserve"> </w:t>
      </w:r>
      <w:r w:rsidR="00333AC3" w:rsidRPr="00B361F9">
        <w:rPr>
          <w:rStyle w:val="s0"/>
          <w:b/>
          <w:sz w:val="24"/>
          <w:szCs w:val="24"/>
        </w:rPr>
        <w:t>и «</w:t>
      </w:r>
      <w:r w:rsidR="00333AC3" w:rsidRPr="00B361F9">
        <w:rPr>
          <w:b/>
          <w:color w:val="000000"/>
          <w:sz w:val="24"/>
          <w:szCs w:val="24"/>
        </w:rPr>
        <w:t>Не вскрывать до 12.00</w:t>
      </w:r>
      <w:r w:rsidR="00333AC3" w:rsidRPr="00B361F9">
        <w:rPr>
          <w:b/>
          <w:sz w:val="24"/>
          <w:szCs w:val="24"/>
        </w:rPr>
        <w:t xml:space="preserve"> часов «</w:t>
      </w:r>
      <w:r w:rsidR="00333AC3">
        <w:rPr>
          <w:b/>
          <w:sz w:val="24"/>
          <w:szCs w:val="24"/>
        </w:rPr>
        <w:t>28</w:t>
      </w:r>
      <w:r w:rsidR="00333AC3" w:rsidRPr="00B361F9">
        <w:rPr>
          <w:b/>
          <w:sz w:val="24"/>
          <w:szCs w:val="24"/>
        </w:rPr>
        <w:t xml:space="preserve">» </w:t>
      </w:r>
      <w:r w:rsidR="00333AC3">
        <w:rPr>
          <w:b/>
          <w:sz w:val="24"/>
          <w:szCs w:val="24"/>
        </w:rPr>
        <w:t>февраля</w:t>
      </w:r>
      <w:r w:rsidR="00333AC3" w:rsidRPr="00B361F9">
        <w:rPr>
          <w:b/>
          <w:sz w:val="24"/>
          <w:szCs w:val="24"/>
          <w:lang w:val="kk-KZ"/>
        </w:rPr>
        <w:t xml:space="preserve"> </w:t>
      </w:r>
      <w:r w:rsidR="00333AC3" w:rsidRPr="00B361F9">
        <w:rPr>
          <w:b/>
          <w:sz w:val="24"/>
          <w:szCs w:val="24"/>
        </w:rPr>
        <w:t xml:space="preserve"> 20</w:t>
      </w:r>
      <w:r w:rsidR="00333AC3">
        <w:rPr>
          <w:b/>
          <w:sz w:val="24"/>
          <w:szCs w:val="24"/>
        </w:rPr>
        <w:t>22</w:t>
      </w:r>
      <w:r w:rsidR="00333AC3" w:rsidRPr="00B361F9">
        <w:rPr>
          <w:b/>
          <w:sz w:val="24"/>
          <w:szCs w:val="24"/>
        </w:rPr>
        <w:t xml:space="preserve"> года</w:t>
      </w:r>
      <w:r w:rsidRPr="00A65C23">
        <w:rPr>
          <w:b/>
          <w:color w:val="000000"/>
          <w:sz w:val="24"/>
          <w:szCs w:val="24"/>
        </w:rPr>
        <w:t>».</w:t>
      </w:r>
      <w:r w:rsidRPr="00A65C23">
        <w:rPr>
          <w:color w:val="000000"/>
          <w:sz w:val="24"/>
          <w:szCs w:val="24"/>
        </w:rPr>
        <w:t xml:space="preserve"> </w:t>
      </w:r>
    </w:p>
    <w:p w:rsidR="00A65C23" w:rsidRPr="00A65C23" w:rsidRDefault="00A65C23" w:rsidP="00A65C23">
      <w:pPr>
        <w:jc w:val="both"/>
        <w:rPr>
          <w:color w:val="000000"/>
          <w:sz w:val="24"/>
          <w:szCs w:val="24"/>
        </w:rPr>
      </w:pPr>
    </w:p>
    <w:p w:rsidR="00A65C23" w:rsidRPr="00A65C23" w:rsidRDefault="00A65C23" w:rsidP="00A65C23">
      <w:pPr>
        <w:ind w:firstLine="709"/>
        <w:jc w:val="both"/>
        <w:rPr>
          <w:b/>
          <w:color w:val="000000"/>
          <w:sz w:val="24"/>
          <w:szCs w:val="24"/>
        </w:rPr>
      </w:pPr>
      <w:r w:rsidRPr="00A65C23">
        <w:rPr>
          <w:b/>
          <w:sz w:val="24"/>
          <w:szCs w:val="24"/>
        </w:rPr>
        <w:t>13</w:t>
      </w:r>
      <w:r w:rsidRPr="00A65C23">
        <w:rPr>
          <w:b/>
          <w:color w:val="000000"/>
          <w:sz w:val="24"/>
          <w:szCs w:val="24"/>
        </w:rPr>
        <w:t>. Вскрытие конвертов с тендерными заявками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lang w:val="kk-KZ"/>
        </w:rPr>
        <w:t xml:space="preserve">        1</w:t>
      </w:r>
      <w:r w:rsidRPr="00A65C23">
        <w:rPr>
          <w:sz w:val="24"/>
          <w:szCs w:val="24"/>
        </w:rPr>
        <w:t>. Продолжительность времени между завершением приема тендерных заявок и началом вскрытия конвертов с тендерными заявками не превышает двух часов.</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2</w:t>
      </w:r>
      <w:r w:rsidRPr="00A65C23">
        <w:rPr>
          <w:sz w:val="24"/>
          <w:szCs w:val="24"/>
        </w:rPr>
        <w:t>. Конверты с тендерными заявками вскрываются тендерной комиссией по времени и в месте, определенных тендерной документацией, с применением ауди</w:t>
      </w:r>
      <w:proofErr w:type="gramStart"/>
      <w:r w:rsidRPr="00A65C23">
        <w:rPr>
          <w:sz w:val="24"/>
          <w:szCs w:val="24"/>
        </w:rPr>
        <w:t>о-</w:t>
      </w:r>
      <w:proofErr w:type="gramEnd"/>
      <w:r w:rsidRPr="00A65C23">
        <w:rPr>
          <w:sz w:val="24"/>
          <w:szCs w:val="24"/>
        </w:rPr>
        <w:t xml:space="preserve"> и </w:t>
      </w:r>
      <w:proofErr w:type="spellStart"/>
      <w:r w:rsidRPr="00A65C23">
        <w:rPr>
          <w:sz w:val="24"/>
          <w:szCs w:val="24"/>
        </w:rPr>
        <w:t>видеофиксации</w:t>
      </w:r>
      <w:proofErr w:type="spellEnd"/>
      <w:r w:rsidRPr="00A65C23">
        <w:rPr>
          <w:sz w:val="24"/>
          <w:szCs w:val="24"/>
        </w:rPr>
        <w:t>.</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В процедуре вскрытия конвертов с тендерными заявками могут присутствовать потенциальные поставщики либо их уполномоченные представители.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A65C23" w:rsidRPr="00A65C23" w:rsidRDefault="00A65C23" w:rsidP="00A65C23">
      <w:pPr>
        <w:autoSpaceDE w:val="0"/>
        <w:autoSpaceDN w:val="0"/>
        <w:adjustRightInd w:val="0"/>
        <w:ind w:firstLine="709"/>
        <w:jc w:val="both"/>
        <w:rPr>
          <w:color w:val="FF0000"/>
          <w:sz w:val="24"/>
          <w:szCs w:val="24"/>
        </w:rPr>
      </w:pPr>
    </w:p>
    <w:p w:rsidR="00A65C23" w:rsidRPr="00A65C23" w:rsidRDefault="00A65C23" w:rsidP="00A65C23">
      <w:pPr>
        <w:suppressAutoHyphens w:val="0"/>
        <w:ind w:firstLine="709"/>
        <w:jc w:val="both"/>
        <w:rPr>
          <w:b/>
          <w:sz w:val="24"/>
          <w:szCs w:val="24"/>
        </w:rPr>
      </w:pPr>
      <w:r w:rsidRPr="00A65C23">
        <w:rPr>
          <w:b/>
          <w:sz w:val="24"/>
          <w:szCs w:val="24"/>
        </w:rPr>
        <w:t>14. Оценка и сопоставление тендерных заявок</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lang w:val="kk-KZ"/>
        </w:rPr>
        <w:t xml:space="preserve">    </w:t>
      </w:r>
      <w:r w:rsidRPr="00A65C23">
        <w:rPr>
          <w:sz w:val="24"/>
          <w:szCs w:val="24"/>
        </w:rPr>
        <w:t xml:space="preserve">  </w:t>
      </w:r>
      <w:r w:rsidRPr="00A65C23">
        <w:rPr>
          <w:sz w:val="24"/>
          <w:szCs w:val="24"/>
          <w:lang w:val="kk-KZ"/>
        </w:rPr>
        <w:t>1</w:t>
      </w:r>
      <w:r w:rsidRPr="00A65C23">
        <w:rPr>
          <w:sz w:val="24"/>
          <w:szCs w:val="24"/>
        </w:rPr>
        <w:t>. Тендерная комиссия осуществляет оценку и сопоставление тендерных заявок.</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lastRenderedPageBreak/>
        <w:t>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w:t>
      </w:r>
      <w:r w:rsidR="00EE2412">
        <w:rPr>
          <w:sz w:val="24"/>
          <w:szCs w:val="24"/>
        </w:rPr>
        <w:t xml:space="preserve"> </w:t>
      </w:r>
      <w:r w:rsidRPr="00A65C23">
        <w:rPr>
          <w:sz w:val="24"/>
          <w:szCs w:val="24"/>
        </w:rPr>
        <w:t>-</w:t>
      </w:r>
      <w:r w:rsidR="00EE2412">
        <w:rPr>
          <w:sz w:val="24"/>
          <w:szCs w:val="24"/>
        </w:rPr>
        <w:t xml:space="preserve"> </w:t>
      </w:r>
      <w:r w:rsidRPr="00A65C23">
        <w:rPr>
          <w:sz w:val="24"/>
          <w:szCs w:val="24"/>
        </w:rPr>
        <w:t xml:space="preserve">ресурсе уполномоченного органа, осуществляющего </w:t>
      </w:r>
      <w:proofErr w:type="gramStart"/>
      <w:r w:rsidRPr="00A65C23">
        <w:rPr>
          <w:sz w:val="24"/>
          <w:szCs w:val="24"/>
        </w:rPr>
        <w:t>контроль за</w:t>
      </w:r>
      <w:proofErr w:type="gramEnd"/>
      <w:r w:rsidRPr="00A65C23">
        <w:rPr>
          <w:sz w:val="24"/>
          <w:szCs w:val="24"/>
        </w:rPr>
        <w:t xml:space="preserve"> проведением процедур банкротства либо ликвидации.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2.</w:t>
      </w:r>
      <w:r w:rsidRPr="00A65C23">
        <w:rPr>
          <w:sz w:val="24"/>
          <w:szCs w:val="24"/>
        </w:rPr>
        <w:t xml:space="preserve"> Тендерная комиссия отклоняет тендерную заявку в целом или по лоту в случаях:</w:t>
      </w:r>
    </w:p>
    <w:p w:rsidR="00A65C23" w:rsidRPr="00A65C23" w:rsidRDefault="00A65C23" w:rsidP="00A65C23">
      <w:pPr>
        <w:numPr>
          <w:ilvl w:val="0"/>
          <w:numId w:val="17"/>
        </w:numPr>
        <w:suppressAutoHyphens w:val="0"/>
        <w:spacing w:before="100" w:beforeAutospacing="1" w:after="100" w:afterAutospacing="1"/>
        <w:contextualSpacing/>
        <w:jc w:val="both"/>
        <w:rPr>
          <w:sz w:val="24"/>
          <w:szCs w:val="24"/>
        </w:rPr>
      </w:pPr>
      <w:r w:rsidRPr="00A65C23">
        <w:rPr>
          <w:sz w:val="24"/>
          <w:szCs w:val="24"/>
        </w:rPr>
        <w:t>непредставления гарантийного обеспечения тендерной заявки в соответствии с требованиями настоящих Правил;</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 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proofErr w:type="gramStart"/>
      <w:r w:rsidRPr="00A65C23">
        <w:rPr>
          <w:sz w:val="24"/>
          <w:szCs w:val="24"/>
        </w:rPr>
        <w:t xml:space="preserve">5)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A65C23">
        <w:rPr>
          <w:sz w:val="24"/>
          <w:szCs w:val="24"/>
        </w:rPr>
        <w:t>прекурсоров</w:t>
      </w:r>
      <w:proofErr w:type="spellEnd"/>
      <w:r w:rsidRPr="00A65C23">
        <w:rPr>
          <w:sz w:val="24"/>
          <w:szCs w:val="24"/>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32" w:anchor="z1" w:history="1">
        <w:r w:rsidRPr="00A65C23">
          <w:rPr>
            <w:color w:val="0000FF"/>
            <w:sz w:val="24"/>
            <w:szCs w:val="24"/>
            <w:u w:val="single"/>
          </w:rPr>
          <w:t>Законом</w:t>
        </w:r>
      </w:hyperlink>
      <w:r w:rsidRPr="00A65C23">
        <w:rPr>
          <w:sz w:val="24"/>
          <w:szCs w:val="24"/>
        </w:rPr>
        <w:t xml:space="preserve"> «О разрешениях и уведомлениях», сведения о которых подтверждаются в информационных системах государственных органов, либо</w:t>
      </w:r>
      <w:proofErr w:type="gramEnd"/>
      <w:r w:rsidRPr="00A65C23">
        <w:rPr>
          <w:sz w:val="24"/>
          <w:szCs w:val="24"/>
        </w:rPr>
        <w:t xml:space="preserve"> </w:t>
      </w:r>
      <w:proofErr w:type="gramStart"/>
      <w:r w:rsidRPr="00A65C23">
        <w:rPr>
          <w:sz w:val="24"/>
          <w:szCs w:val="24"/>
        </w:rPr>
        <w:t xml:space="preserve">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A65C23">
        <w:rPr>
          <w:sz w:val="24"/>
          <w:szCs w:val="24"/>
        </w:rPr>
        <w:t>прекурсоров</w:t>
      </w:r>
      <w:proofErr w:type="spellEnd"/>
      <w:r w:rsidRPr="00A65C23">
        <w:rPr>
          <w:sz w:val="24"/>
          <w:szCs w:val="24"/>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w:t>
      </w:r>
      <w:hyperlink r:id="rId33" w:anchor="z1" w:history="1">
        <w:r w:rsidRPr="00A65C23">
          <w:rPr>
            <w:color w:val="0000FF"/>
            <w:sz w:val="24"/>
            <w:szCs w:val="24"/>
            <w:u w:val="single"/>
          </w:rPr>
          <w:t>Законом</w:t>
        </w:r>
      </w:hyperlink>
      <w:r w:rsidRPr="00A65C23">
        <w:rPr>
          <w:sz w:val="24"/>
          <w:szCs w:val="24"/>
        </w:rPr>
        <w:t xml:space="preserve"> «О разрешениях и уведомлениях», в случае отсутствия сведений в информационных системах государственных органов;</w:t>
      </w:r>
      <w:proofErr w:type="gramEnd"/>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6) 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8) непредставления технической спецификации в соответствии с требованиями настоящих Правил;</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lastRenderedPageBreak/>
        <w:t>      9)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11) причастности к процедуре банкротства либо ликвидации;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13) непредставления при необходимости копии акта санитарно-эпидемиологического обследования о наличии «</w:t>
      </w:r>
      <w:proofErr w:type="spellStart"/>
      <w:r w:rsidRPr="00A65C23">
        <w:rPr>
          <w:sz w:val="24"/>
          <w:szCs w:val="24"/>
        </w:rPr>
        <w:t>холодовой</w:t>
      </w:r>
      <w:proofErr w:type="spellEnd"/>
      <w:r w:rsidRPr="00A65C23">
        <w:rPr>
          <w:sz w:val="24"/>
          <w:szCs w:val="24"/>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15) несоответствия требованиям </w:t>
      </w:r>
      <w:hyperlink r:id="rId34" w:anchor="z119" w:history="1">
        <w:r w:rsidRPr="00A65C23">
          <w:rPr>
            <w:color w:val="0000FF"/>
            <w:sz w:val="24"/>
            <w:szCs w:val="24"/>
            <w:u w:val="single"/>
          </w:rPr>
          <w:t>пункта 16</w:t>
        </w:r>
      </w:hyperlink>
      <w:r w:rsidRPr="00A65C23">
        <w:rPr>
          <w:sz w:val="24"/>
          <w:szCs w:val="24"/>
        </w:rPr>
        <w:t xml:space="preserve"> настоящих Правил;</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16) установленных </w:t>
      </w:r>
      <w:hyperlink r:id="rId35" w:anchor="z154" w:history="1">
        <w:r w:rsidRPr="00A65C23">
          <w:rPr>
            <w:color w:val="0000FF"/>
            <w:sz w:val="24"/>
            <w:szCs w:val="24"/>
            <w:u w:val="single"/>
          </w:rPr>
          <w:t>пунктами 22</w:t>
        </w:r>
      </w:hyperlink>
      <w:r w:rsidRPr="00A65C23">
        <w:rPr>
          <w:sz w:val="24"/>
          <w:szCs w:val="24"/>
        </w:rPr>
        <w:t xml:space="preserve">, </w:t>
      </w:r>
      <w:hyperlink r:id="rId36" w:anchor="z173" w:history="1">
        <w:r w:rsidRPr="00A65C23">
          <w:rPr>
            <w:color w:val="0000FF"/>
            <w:sz w:val="24"/>
            <w:szCs w:val="24"/>
            <w:u w:val="single"/>
          </w:rPr>
          <w:t>29</w:t>
        </w:r>
      </w:hyperlink>
      <w:r w:rsidRPr="00A65C23">
        <w:rPr>
          <w:sz w:val="24"/>
          <w:szCs w:val="24"/>
        </w:rPr>
        <w:t xml:space="preserve"> настоящих Правил;</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17) если тендерная заявка имеет более короткий срок действия, чем указано в условиях тендерной документации;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18)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19)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20) представления тендерной заявки в </w:t>
      </w:r>
      <w:proofErr w:type="spellStart"/>
      <w:r w:rsidRPr="00A65C23">
        <w:rPr>
          <w:sz w:val="24"/>
          <w:szCs w:val="24"/>
        </w:rPr>
        <w:t>непрошитом</w:t>
      </w:r>
      <w:proofErr w:type="spellEnd"/>
      <w:r w:rsidRPr="00A65C23">
        <w:rPr>
          <w:sz w:val="24"/>
          <w:szCs w:val="24"/>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21) несоответствия потенциального поставщика и (или) соисполнителя предъявляемым квалификационным требованиям;</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22) установления факта </w:t>
      </w:r>
      <w:proofErr w:type="spellStart"/>
      <w:r w:rsidRPr="00A65C23">
        <w:rPr>
          <w:sz w:val="24"/>
          <w:szCs w:val="24"/>
        </w:rPr>
        <w:t>аффилированности</w:t>
      </w:r>
      <w:proofErr w:type="spellEnd"/>
      <w:r w:rsidRPr="00A65C23">
        <w:rPr>
          <w:sz w:val="24"/>
          <w:szCs w:val="24"/>
        </w:rPr>
        <w:t xml:space="preserve"> в нарушение требований настоящих Правил.</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3</w:t>
      </w:r>
      <w:r w:rsidRPr="00A65C23">
        <w:rPr>
          <w:sz w:val="24"/>
          <w:szCs w:val="24"/>
        </w:rPr>
        <w:t xml:space="preserve">.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w:t>
      </w:r>
      <w:hyperlink r:id="rId37" w:anchor="z175" w:history="1">
        <w:r w:rsidRPr="00A65C23">
          <w:rPr>
            <w:color w:val="0000FF"/>
            <w:sz w:val="24"/>
            <w:szCs w:val="24"/>
            <w:u w:val="single"/>
          </w:rPr>
          <w:t>разделом 2</w:t>
        </w:r>
      </w:hyperlink>
      <w:r w:rsidRPr="00A65C23">
        <w:rPr>
          <w:sz w:val="24"/>
          <w:szCs w:val="24"/>
        </w:rPr>
        <w:t xml:space="preserve"> настоящих Правил.</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lastRenderedPageBreak/>
        <w:t xml:space="preserve">      </w:t>
      </w:r>
      <w:r w:rsidRPr="00A65C23">
        <w:rPr>
          <w:sz w:val="24"/>
          <w:szCs w:val="24"/>
          <w:lang w:val="kk-KZ"/>
        </w:rPr>
        <w:t>4</w:t>
      </w:r>
      <w:r w:rsidRPr="00A65C23">
        <w:rPr>
          <w:sz w:val="24"/>
          <w:szCs w:val="24"/>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5</w:t>
      </w:r>
      <w:r w:rsidRPr="00A65C23">
        <w:rPr>
          <w:sz w:val="24"/>
          <w:szCs w:val="24"/>
        </w:rPr>
        <w:t>. Закуп способом тендера или его какой-либо лот признаются несостоявшимися по одному из следующих оснований:</w:t>
      </w:r>
    </w:p>
    <w:p w:rsidR="00A65C23" w:rsidRPr="00A65C23" w:rsidRDefault="00A65C23" w:rsidP="00A65C23">
      <w:pPr>
        <w:numPr>
          <w:ilvl w:val="0"/>
          <w:numId w:val="18"/>
        </w:numPr>
        <w:suppressAutoHyphens w:val="0"/>
        <w:spacing w:before="100" w:beforeAutospacing="1" w:after="100" w:afterAutospacing="1"/>
        <w:contextualSpacing/>
        <w:jc w:val="both"/>
        <w:rPr>
          <w:sz w:val="24"/>
          <w:szCs w:val="24"/>
        </w:rPr>
      </w:pPr>
      <w:r w:rsidRPr="00A65C23">
        <w:rPr>
          <w:sz w:val="24"/>
          <w:szCs w:val="24"/>
        </w:rPr>
        <w:t>отсутствие тендерных заявок;</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 отклонение всех тендерных заявок потенциальных поставщиков.</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6</w:t>
      </w:r>
      <w:r w:rsidRPr="00A65C23">
        <w:rPr>
          <w:sz w:val="24"/>
          <w:szCs w:val="24"/>
        </w:rPr>
        <w:t>.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настоящих Правил.</w:t>
      </w:r>
    </w:p>
    <w:p w:rsidR="00A65C23" w:rsidRPr="00A65C23" w:rsidRDefault="00A65C23" w:rsidP="00A65C23">
      <w:pPr>
        <w:jc w:val="both"/>
        <w:rPr>
          <w:color w:val="000000"/>
          <w:sz w:val="24"/>
          <w:szCs w:val="24"/>
        </w:rPr>
      </w:pPr>
      <w:r w:rsidRPr="00A65C23">
        <w:rPr>
          <w:b/>
          <w:color w:val="000000"/>
          <w:sz w:val="24"/>
          <w:szCs w:val="24"/>
        </w:rPr>
        <w:t>15. Подведение итогов тендера</w:t>
      </w:r>
      <w:r w:rsidRPr="00A65C23">
        <w:rPr>
          <w:color w:val="000000"/>
          <w:sz w:val="24"/>
          <w:szCs w:val="24"/>
        </w:rPr>
        <w:t>.</w:t>
      </w:r>
    </w:p>
    <w:p w:rsidR="00A65C23" w:rsidRPr="00A65C23" w:rsidRDefault="00A65C23" w:rsidP="00A65C23">
      <w:pPr>
        <w:suppressAutoHyphens w:val="0"/>
        <w:spacing w:before="100" w:beforeAutospacing="1" w:after="100" w:afterAutospacing="1"/>
        <w:jc w:val="both"/>
        <w:rPr>
          <w:sz w:val="24"/>
          <w:szCs w:val="24"/>
        </w:rPr>
      </w:pPr>
      <w:r w:rsidRPr="00A65C23">
        <w:rPr>
          <w:color w:val="000000"/>
          <w:sz w:val="24"/>
          <w:szCs w:val="24"/>
          <w:lang w:val="kk-KZ"/>
        </w:rPr>
        <w:t xml:space="preserve">      </w:t>
      </w:r>
      <w:r w:rsidRPr="00A65C23">
        <w:rPr>
          <w:color w:val="000000"/>
          <w:sz w:val="24"/>
          <w:szCs w:val="24"/>
        </w:rPr>
        <w:t>1</w:t>
      </w:r>
      <w:r w:rsidRPr="00A65C23">
        <w:rPr>
          <w:color w:val="000000"/>
          <w:sz w:val="24"/>
          <w:szCs w:val="24"/>
          <w:lang w:val="kk-KZ"/>
        </w:rPr>
        <w:t>.</w:t>
      </w:r>
      <w:r w:rsidRPr="00A65C23">
        <w:rPr>
          <w:sz w:val="24"/>
          <w:szCs w:val="24"/>
        </w:rPr>
        <w:t xml:space="preserve"> 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 наименования и краткое описание лекарственных средств, медицинских изделий или фармацевтических услуг;</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 сумма закупа;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3) наименования, местонахождение и квалификационные данные потенциальных поставщиков, представивших тендерные заявки;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4) цена и другие условия каждой тендерной заявки в соответствии с тендерной документацией;</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5) изложение оценки и сопоставления тендерных заявок;</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6) основания отклонения тендерных заявок;</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9) основания, если победитель тендера не определен;</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10) срок, в течение которого надлежит заключить договор закупа;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11) информация о привлечении экспертной комиссии.</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lastRenderedPageBreak/>
        <w:t xml:space="preserve">      </w:t>
      </w:r>
      <w:r w:rsidRPr="00A65C23">
        <w:rPr>
          <w:sz w:val="24"/>
          <w:szCs w:val="24"/>
          <w:lang w:val="kk-KZ"/>
        </w:rPr>
        <w:t>2</w:t>
      </w:r>
      <w:r w:rsidRPr="00A65C23">
        <w:rPr>
          <w:sz w:val="24"/>
          <w:szCs w:val="24"/>
        </w:rPr>
        <w:t xml:space="preserve">.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A65C23">
        <w:rPr>
          <w:sz w:val="24"/>
          <w:szCs w:val="24"/>
        </w:rPr>
        <w:t>интернет-ресурсе</w:t>
      </w:r>
      <w:proofErr w:type="spellEnd"/>
      <w:r w:rsidRPr="00A65C23">
        <w:rPr>
          <w:sz w:val="24"/>
          <w:szCs w:val="24"/>
        </w:rPr>
        <w:t xml:space="preserve"> заказчика или организатора закупа.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w:t>
      </w:r>
      <w:r w:rsidRPr="00A65C23">
        <w:rPr>
          <w:sz w:val="24"/>
          <w:szCs w:val="24"/>
          <w:lang w:val="kk-KZ"/>
        </w:rPr>
        <w:t xml:space="preserve"> 3</w:t>
      </w:r>
      <w:r w:rsidRPr="00A65C23">
        <w:rPr>
          <w:sz w:val="24"/>
          <w:szCs w:val="24"/>
        </w:rPr>
        <w:t xml:space="preserve">. Протокол об итогах тендера размещается на </w:t>
      </w:r>
      <w:proofErr w:type="spellStart"/>
      <w:r w:rsidRPr="00A65C23">
        <w:rPr>
          <w:sz w:val="24"/>
          <w:szCs w:val="24"/>
        </w:rPr>
        <w:t>интернет-ресурсе</w:t>
      </w:r>
      <w:proofErr w:type="spellEnd"/>
      <w:r w:rsidRPr="00A65C23">
        <w:rPr>
          <w:sz w:val="24"/>
          <w:szCs w:val="24"/>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A65C23" w:rsidRPr="00A65C23" w:rsidRDefault="00A65C23" w:rsidP="00A65C23">
      <w:pPr>
        <w:tabs>
          <w:tab w:val="left" w:pos="360"/>
        </w:tabs>
        <w:ind w:left="360" w:firstLine="709"/>
        <w:jc w:val="both"/>
        <w:rPr>
          <w:b/>
          <w:sz w:val="24"/>
          <w:szCs w:val="24"/>
        </w:rPr>
      </w:pPr>
      <w:r w:rsidRPr="00A65C23">
        <w:rPr>
          <w:b/>
          <w:sz w:val="24"/>
          <w:szCs w:val="24"/>
        </w:rPr>
        <w:t>16. Заключение договора закупа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lang w:val="kk-KZ"/>
        </w:rPr>
        <w:t xml:space="preserve">          </w:t>
      </w:r>
      <w:r w:rsidRPr="00A65C23">
        <w:rPr>
          <w:sz w:val="24"/>
          <w:szCs w:val="24"/>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A65C23" w:rsidRPr="00A65C23" w:rsidRDefault="00A65C23" w:rsidP="00A65C23">
      <w:pPr>
        <w:numPr>
          <w:ilvl w:val="0"/>
          <w:numId w:val="19"/>
        </w:numPr>
        <w:suppressAutoHyphens w:val="0"/>
        <w:spacing w:before="100" w:beforeAutospacing="1" w:after="100" w:afterAutospacing="1"/>
        <w:contextualSpacing/>
        <w:jc w:val="both"/>
        <w:rPr>
          <w:sz w:val="24"/>
          <w:szCs w:val="24"/>
        </w:rPr>
      </w:pPr>
      <w:r w:rsidRPr="00A65C23">
        <w:rPr>
          <w:sz w:val="24"/>
          <w:szCs w:val="24"/>
        </w:rPr>
        <w:t>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2</w:t>
      </w:r>
      <w:r w:rsidRPr="00A65C23">
        <w:rPr>
          <w:sz w:val="24"/>
          <w:szCs w:val="24"/>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3</w:t>
      </w:r>
      <w:r w:rsidRPr="00A65C23">
        <w:rPr>
          <w:sz w:val="24"/>
          <w:szCs w:val="24"/>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4</w:t>
      </w:r>
      <w:r w:rsidRPr="00A65C23">
        <w:rPr>
          <w:sz w:val="24"/>
          <w:szCs w:val="24"/>
        </w:rPr>
        <w:t>. 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5</w:t>
      </w:r>
      <w:r w:rsidRPr="00A65C23">
        <w:rPr>
          <w:sz w:val="24"/>
          <w:szCs w:val="24"/>
        </w:rPr>
        <w:t>.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A65C23" w:rsidRPr="00A65C23" w:rsidRDefault="00A65C23" w:rsidP="00A65C23">
      <w:pPr>
        <w:numPr>
          <w:ilvl w:val="0"/>
          <w:numId w:val="20"/>
        </w:numPr>
        <w:suppressAutoHyphens w:val="0"/>
        <w:spacing w:before="100" w:beforeAutospacing="1" w:after="100" w:afterAutospacing="1"/>
        <w:contextualSpacing/>
        <w:jc w:val="both"/>
        <w:rPr>
          <w:sz w:val="24"/>
          <w:szCs w:val="24"/>
        </w:rPr>
      </w:pPr>
      <w:r w:rsidRPr="00A65C23">
        <w:rPr>
          <w:sz w:val="24"/>
          <w:szCs w:val="24"/>
        </w:rPr>
        <w:t>по взаимному согласию сторон в части уменьшения цены на лекарственные средства и (или) медицинские изделия и соответственно цены договора;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 по взаимному согласию сторон в части уменьшения объема лекарственных средств и (или) медицинских изделий, фармацевтических услуг.</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6</w:t>
      </w:r>
      <w:r w:rsidRPr="00A65C23">
        <w:rPr>
          <w:sz w:val="24"/>
          <w:szCs w:val="24"/>
        </w:rPr>
        <w:t xml:space="preserve">.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w:t>
      </w:r>
      <w:r w:rsidRPr="00A65C23">
        <w:rPr>
          <w:sz w:val="24"/>
          <w:szCs w:val="24"/>
        </w:rPr>
        <w:lastRenderedPageBreak/>
        <w:t>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w:t>
      </w:r>
      <w:proofErr w:type="gramStart"/>
      <w:r w:rsidRPr="00A65C23">
        <w:rPr>
          <w:sz w:val="24"/>
          <w:szCs w:val="24"/>
        </w:rPr>
        <w:t>о-</w:t>
      </w:r>
      <w:proofErr w:type="gramEnd"/>
      <w:r w:rsidRPr="00A65C23">
        <w:rPr>
          <w:sz w:val="24"/>
          <w:szCs w:val="24"/>
        </w:rPr>
        <w:t xml:space="preserve"> и </w:t>
      </w:r>
      <w:proofErr w:type="spellStart"/>
      <w:r w:rsidRPr="00A65C23">
        <w:rPr>
          <w:sz w:val="24"/>
          <w:szCs w:val="24"/>
        </w:rPr>
        <w:t>видеофиксации</w:t>
      </w:r>
      <w:proofErr w:type="spellEnd"/>
      <w:r w:rsidRPr="00A65C23">
        <w:rPr>
          <w:sz w:val="24"/>
          <w:szCs w:val="24"/>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A65C23" w:rsidRPr="00A65C23" w:rsidRDefault="00A65C23" w:rsidP="00A65C23">
      <w:pPr>
        <w:tabs>
          <w:tab w:val="left" w:pos="0"/>
        </w:tabs>
        <w:jc w:val="both"/>
        <w:rPr>
          <w:b/>
          <w:bCs/>
          <w:sz w:val="24"/>
          <w:szCs w:val="24"/>
          <w:lang w:eastAsia="ar-SA"/>
        </w:rPr>
      </w:pPr>
    </w:p>
    <w:p w:rsidR="00A65C23" w:rsidRPr="00A65C23" w:rsidRDefault="00A65C23" w:rsidP="00A65C23">
      <w:pPr>
        <w:tabs>
          <w:tab w:val="left" w:pos="0"/>
        </w:tabs>
        <w:jc w:val="both"/>
        <w:rPr>
          <w:b/>
          <w:bCs/>
          <w:sz w:val="24"/>
          <w:szCs w:val="24"/>
          <w:lang w:eastAsia="ar-SA"/>
        </w:rPr>
      </w:pPr>
      <w:r w:rsidRPr="00A65C23">
        <w:rPr>
          <w:b/>
          <w:bCs/>
          <w:sz w:val="24"/>
          <w:szCs w:val="24"/>
          <w:lang w:eastAsia="ar-SA"/>
        </w:rPr>
        <w:t>17. Порядок внесения обеспечения исполнения договора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lang w:eastAsia="ar-SA"/>
        </w:rPr>
        <w:tab/>
      </w:r>
      <w:r w:rsidRPr="00A65C23">
        <w:rPr>
          <w:sz w:val="24"/>
          <w:szCs w:val="24"/>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A65C23" w:rsidRPr="00A65C23" w:rsidRDefault="00A65C23" w:rsidP="00A65C23">
      <w:pPr>
        <w:numPr>
          <w:ilvl w:val="0"/>
          <w:numId w:val="21"/>
        </w:numPr>
        <w:suppressAutoHyphens w:val="0"/>
        <w:spacing w:before="100" w:beforeAutospacing="1" w:after="100" w:afterAutospacing="1"/>
        <w:contextualSpacing/>
        <w:jc w:val="both"/>
        <w:rPr>
          <w:sz w:val="24"/>
          <w:szCs w:val="24"/>
        </w:rPr>
      </w:pPr>
      <w:r w:rsidRPr="00A65C23">
        <w:rPr>
          <w:sz w:val="24"/>
          <w:szCs w:val="24"/>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A65C23" w:rsidRPr="00A65C23" w:rsidRDefault="00A65C23" w:rsidP="00A65C23">
      <w:pPr>
        <w:numPr>
          <w:ilvl w:val="0"/>
          <w:numId w:val="22"/>
        </w:numPr>
        <w:suppressAutoHyphens w:val="0"/>
        <w:spacing w:before="100" w:beforeAutospacing="1" w:after="100" w:afterAutospacing="1"/>
        <w:contextualSpacing/>
        <w:jc w:val="both"/>
        <w:rPr>
          <w:sz w:val="24"/>
          <w:szCs w:val="24"/>
        </w:rPr>
      </w:pPr>
      <w:r w:rsidRPr="00A65C23">
        <w:rPr>
          <w:sz w:val="24"/>
          <w:szCs w:val="24"/>
        </w:rPr>
        <w:t>гарантийного взноса в виде денежных средств, размещаемых в обслуживающем банке заказчика;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Гарантийное обеспечение в виде гарантийного взноса денежных средств вносится потенциальным поставщиком на соответствующий счет заказчика.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2</w:t>
      </w:r>
      <w:r w:rsidRPr="00A65C23">
        <w:rPr>
          <w:sz w:val="24"/>
          <w:szCs w:val="24"/>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Pr="00A65C23">
        <w:rPr>
          <w:sz w:val="24"/>
          <w:szCs w:val="24"/>
        </w:rPr>
        <w:t>двухтысячекратного</w:t>
      </w:r>
      <w:proofErr w:type="spellEnd"/>
      <w:r w:rsidRPr="00A65C23">
        <w:rPr>
          <w:sz w:val="24"/>
          <w:szCs w:val="24"/>
        </w:rPr>
        <w:t xml:space="preserve"> размера месячного расчетного показателя на соответствующий финансовый год.</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3</w:t>
      </w:r>
      <w:r w:rsidRPr="00A65C23">
        <w:rPr>
          <w:sz w:val="24"/>
          <w:szCs w:val="24"/>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xml:space="preserve">      </w:t>
      </w:r>
      <w:r w:rsidRPr="00A65C23">
        <w:rPr>
          <w:sz w:val="24"/>
          <w:szCs w:val="24"/>
          <w:lang w:val="kk-KZ"/>
        </w:rPr>
        <w:t>4</w:t>
      </w:r>
      <w:r w:rsidRPr="00A65C23">
        <w:rPr>
          <w:sz w:val="24"/>
          <w:szCs w:val="24"/>
        </w:rPr>
        <w:t>.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A65C23" w:rsidRPr="00A65C23" w:rsidRDefault="00A65C23" w:rsidP="00A65C23">
      <w:pPr>
        <w:numPr>
          <w:ilvl w:val="0"/>
          <w:numId w:val="23"/>
        </w:numPr>
        <w:suppressAutoHyphens w:val="0"/>
        <w:spacing w:before="100" w:beforeAutospacing="1" w:after="100" w:afterAutospacing="1"/>
        <w:contextualSpacing/>
        <w:jc w:val="both"/>
        <w:rPr>
          <w:sz w:val="24"/>
          <w:szCs w:val="24"/>
        </w:rPr>
      </w:pPr>
      <w:r w:rsidRPr="00A65C23">
        <w:rPr>
          <w:sz w:val="24"/>
          <w:szCs w:val="24"/>
        </w:rPr>
        <w:t>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A65C23" w:rsidRPr="00A65C23" w:rsidRDefault="00A65C23" w:rsidP="00A65C23">
      <w:pPr>
        <w:suppressAutoHyphens w:val="0"/>
        <w:spacing w:before="100" w:beforeAutospacing="1" w:after="100" w:afterAutospacing="1"/>
        <w:jc w:val="both"/>
        <w:rPr>
          <w:sz w:val="24"/>
          <w:szCs w:val="24"/>
        </w:rPr>
      </w:pPr>
      <w:r w:rsidRPr="00A65C23">
        <w:rPr>
          <w:sz w:val="24"/>
          <w:szCs w:val="24"/>
        </w:rPr>
        <w:t>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A65C23" w:rsidRPr="00A65C23" w:rsidRDefault="00A65C23" w:rsidP="00A65C23">
      <w:pPr>
        <w:suppressAutoHyphens w:val="0"/>
        <w:spacing w:before="100" w:beforeAutospacing="1" w:after="100" w:afterAutospacing="1"/>
        <w:jc w:val="both"/>
        <w:outlineLvl w:val="2"/>
        <w:rPr>
          <w:b/>
          <w:bCs/>
          <w:sz w:val="27"/>
          <w:szCs w:val="27"/>
        </w:rPr>
      </w:pPr>
      <w:r w:rsidRPr="00A65C23">
        <w:rPr>
          <w:b/>
          <w:bCs/>
          <w:sz w:val="24"/>
          <w:szCs w:val="24"/>
          <w:lang w:eastAsia="ar-SA"/>
        </w:rPr>
        <w:t>18</w:t>
      </w:r>
      <w:r w:rsidRPr="00A65C23">
        <w:rPr>
          <w:bCs/>
          <w:sz w:val="24"/>
          <w:szCs w:val="24"/>
          <w:lang w:eastAsia="ar-SA"/>
        </w:rPr>
        <w:t xml:space="preserve">. </w:t>
      </w:r>
      <w:r w:rsidRPr="00A65C23">
        <w:rPr>
          <w:b/>
          <w:bCs/>
          <w:sz w:val="27"/>
          <w:szCs w:val="27"/>
        </w:rPr>
        <w:t>Порядок возмещения затрат поставщикам фармацевтических услуг</w:t>
      </w:r>
    </w:p>
    <w:p w:rsidR="00A65C23" w:rsidRPr="00A65C23" w:rsidRDefault="00A65C23" w:rsidP="00A65C23">
      <w:pPr>
        <w:jc w:val="both"/>
        <w:rPr>
          <w:sz w:val="24"/>
          <w:szCs w:val="24"/>
        </w:rPr>
      </w:pPr>
      <w:r w:rsidRPr="00A65C23">
        <w:rPr>
          <w:sz w:val="24"/>
          <w:szCs w:val="24"/>
        </w:rPr>
        <w:lastRenderedPageBreak/>
        <w:t xml:space="preserve">       1. </w:t>
      </w:r>
      <w:proofErr w:type="gramStart"/>
      <w:r w:rsidRPr="00A65C23">
        <w:rPr>
          <w:sz w:val="24"/>
          <w:szCs w:val="24"/>
        </w:rPr>
        <w:t>Местные органы государственного управления здравоохранением областей, городов республиканского значения и столицы ежемесячно возмещают поставщикам фармацевтических услуг стоимость лекарственных средств, медицинских изделий, установленную договором об оказании фармацевтических услуг, и размер вознаграждения за услуги по транспортировке, хранению, учету и реализации лекарственных средств, медицинских изделий, выраженный в процентном соотношении, установленный договором об оказании фармацевтических услуг.</w:t>
      </w:r>
      <w:proofErr w:type="gramEnd"/>
    </w:p>
    <w:p w:rsidR="00A65C23" w:rsidRPr="00A65C23" w:rsidRDefault="00A65C23" w:rsidP="00A65C23">
      <w:pPr>
        <w:jc w:val="both"/>
        <w:rPr>
          <w:sz w:val="24"/>
          <w:szCs w:val="24"/>
        </w:rPr>
      </w:pPr>
      <w:r w:rsidRPr="00A65C23">
        <w:rPr>
          <w:sz w:val="24"/>
          <w:szCs w:val="24"/>
        </w:rPr>
        <w:t>      При этом стоимость лекарственных средств, медицинских изделий не превышает предельных цен на международное непатентованное наименование и предельных цен на торговое наименование.</w:t>
      </w:r>
    </w:p>
    <w:p w:rsidR="00A65C23" w:rsidRPr="00A65C23" w:rsidRDefault="00A65C23" w:rsidP="00A65C23">
      <w:pPr>
        <w:jc w:val="both"/>
        <w:rPr>
          <w:sz w:val="24"/>
          <w:szCs w:val="24"/>
          <w:lang w:val="kk-KZ"/>
        </w:rPr>
      </w:pPr>
      <w:r w:rsidRPr="00A65C23">
        <w:rPr>
          <w:sz w:val="24"/>
          <w:szCs w:val="24"/>
        </w:rPr>
        <w:t>      2. Местные органы государственного управления здравоохранением областей, городов республиканского значения и столицы возмещают затраты поставщикам фармацевтических услуг за фактически оказанные услуги в соответствии с актами выполненных работ на основании сверки представленных данных об обеспеченных реестрах (реестр рецептов) с данными в информационной системе учета амбулаторного лекарственного обеспечения в пределах выделенных средств. Сумма договора корректируется с учетом фактически оказанного объема услуг.</w:t>
      </w:r>
    </w:p>
    <w:p w:rsidR="00A65C23" w:rsidRPr="00A65C23" w:rsidRDefault="00A65C23" w:rsidP="00A65C23">
      <w:pPr>
        <w:ind w:firstLine="709"/>
        <w:jc w:val="center"/>
        <w:rPr>
          <w:b/>
          <w:bCs/>
          <w:color w:val="000000"/>
          <w:sz w:val="24"/>
          <w:szCs w:val="24"/>
        </w:rPr>
      </w:pPr>
      <w:r w:rsidRPr="00A65C23">
        <w:rPr>
          <w:b/>
          <w:sz w:val="24"/>
          <w:szCs w:val="24"/>
          <w:lang w:eastAsia="ar-SA"/>
        </w:rPr>
        <w:t xml:space="preserve">19. </w:t>
      </w:r>
      <w:r w:rsidRPr="00A65C23">
        <w:rPr>
          <w:b/>
          <w:bCs/>
          <w:sz w:val="24"/>
          <w:szCs w:val="24"/>
        </w:rPr>
        <w:t xml:space="preserve">Специальные положения </w:t>
      </w:r>
      <w:r w:rsidRPr="00A65C23">
        <w:rPr>
          <w:b/>
          <w:sz w:val="24"/>
          <w:szCs w:val="24"/>
          <w:lang w:eastAsia="ar-SA"/>
        </w:rPr>
        <w:t xml:space="preserve">закупа </w:t>
      </w:r>
      <w:r w:rsidRPr="00A65C23">
        <w:rPr>
          <w:b/>
          <w:bCs/>
          <w:color w:val="000000"/>
          <w:sz w:val="24"/>
          <w:szCs w:val="24"/>
        </w:rPr>
        <w:t>медицинских изделий</w:t>
      </w:r>
    </w:p>
    <w:p w:rsidR="00A65C23" w:rsidRPr="00A65C23" w:rsidRDefault="00A65C23" w:rsidP="00A65C23">
      <w:pPr>
        <w:ind w:firstLine="708"/>
        <w:jc w:val="both"/>
        <w:rPr>
          <w:color w:val="000000"/>
          <w:sz w:val="24"/>
          <w:szCs w:val="24"/>
        </w:rPr>
      </w:pPr>
      <w:r w:rsidRPr="00A65C23">
        <w:rPr>
          <w:sz w:val="24"/>
          <w:szCs w:val="24"/>
        </w:rPr>
        <w:t>1.</w:t>
      </w:r>
      <w:r w:rsidRPr="00A65C23">
        <w:rPr>
          <w:color w:val="000000"/>
          <w:sz w:val="24"/>
          <w:szCs w:val="24"/>
        </w:rPr>
        <w:t xml:space="preserve"> Вскрытые тендерные заявки не возвращаются потенциальным поставщикам, за исключением оригинала банковской гарантии. При этом заказчик или организатор тендера должен сохранить копию данного документа.</w:t>
      </w:r>
    </w:p>
    <w:p w:rsidR="00A65C23" w:rsidRPr="00A65C23" w:rsidRDefault="00A65C23" w:rsidP="00A65C23">
      <w:pPr>
        <w:jc w:val="both"/>
        <w:rPr>
          <w:sz w:val="24"/>
          <w:szCs w:val="24"/>
          <w:lang w:eastAsia="ar-SA"/>
        </w:rPr>
      </w:pPr>
      <w:bookmarkStart w:id="11" w:name="z1250"/>
      <w:bookmarkEnd w:id="11"/>
      <w:r w:rsidRPr="00A65C23">
        <w:rPr>
          <w:sz w:val="24"/>
          <w:szCs w:val="24"/>
          <w:lang w:eastAsia="ar-SA"/>
        </w:rPr>
        <w:t xml:space="preserve">   </w:t>
      </w:r>
      <w:r w:rsidRPr="00A65C23">
        <w:rPr>
          <w:sz w:val="24"/>
          <w:szCs w:val="24"/>
          <w:lang w:eastAsia="ar-SA"/>
        </w:rPr>
        <w:tab/>
        <w:t xml:space="preserve">2. </w:t>
      </w:r>
      <w:r w:rsidRPr="00A65C23">
        <w:rPr>
          <w:color w:val="000000"/>
          <w:sz w:val="24"/>
          <w:szCs w:val="24"/>
        </w:rPr>
        <w:t>В случаях выявления нарушений при проведении закупа, руководитель заказчика, организатор закупа признают такой закуп в целом либо по соответствующим лотам недействительным</w:t>
      </w:r>
      <w:r w:rsidRPr="00A65C23">
        <w:rPr>
          <w:sz w:val="24"/>
          <w:szCs w:val="24"/>
          <w:lang w:eastAsia="ar-SA"/>
        </w:rPr>
        <w:t>.</w:t>
      </w:r>
    </w:p>
    <w:p w:rsidR="00A65C23" w:rsidRPr="00A65C23" w:rsidRDefault="00A65C23" w:rsidP="00A65C23">
      <w:pPr>
        <w:ind w:firstLine="708"/>
        <w:jc w:val="both"/>
        <w:rPr>
          <w:b/>
          <w:sz w:val="24"/>
          <w:szCs w:val="24"/>
          <w:lang w:eastAsia="ar-SA"/>
        </w:rPr>
      </w:pPr>
      <w:r w:rsidRPr="00A65C23">
        <w:rPr>
          <w:sz w:val="24"/>
          <w:szCs w:val="24"/>
          <w:lang w:eastAsia="ar-SA"/>
        </w:rPr>
        <w:t xml:space="preserve">3. Электронный адрес </w:t>
      </w:r>
      <w:proofErr w:type="spellStart"/>
      <w:r w:rsidRPr="00A65C23">
        <w:rPr>
          <w:sz w:val="24"/>
          <w:szCs w:val="24"/>
          <w:lang w:eastAsia="ar-SA"/>
        </w:rPr>
        <w:t>интернет-ресурса</w:t>
      </w:r>
      <w:proofErr w:type="spellEnd"/>
      <w:r w:rsidRPr="00A65C23">
        <w:rPr>
          <w:sz w:val="24"/>
          <w:szCs w:val="24"/>
          <w:lang w:eastAsia="ar-SA"/>
        </w:rPr>
        <w:t xml:space="preserve"> Заказчика, на котором планируется размещать информацию, подлежащую опубликованию: </w:t>
      </w:r>
      <w:hyperlink w:history="1">
        <w:r w:rsidRPr="00A65C23">
          <w:rPr>
            <w:b/>
            <w:color w:val="333399"/>
            <w:sz w:val="24"/>
            <w:szCs w:val="24"/>
            <w:u w:val="single"/>
            <w:lang w:val="en-US"/>
          </w:rPr>
          <w:t>https</w:t>
        </w:r>
        <w:r w:rsidRPr="00A65C23">
          <w:rPr>
            <w:b/>
            <w:color w:val="333399"/>
            <w:sz w:val="24"/>
            <w:szCs w:val="24"/>
            <w:u w:val="single"/>
          </w:rPr>
          <w:t>://</w:t>
        </w:r>
        <w:proofErr w:type="spellStart"/>
        <w:r w:rsidRPr="00A65C23">
          <w:rPr>
            <w:b/>
            <w:color w:val="333399"/>
            <w:sz w:val="24"/>
            <w:szCs w:val="24"/>
            <w:u w:val="single"/>
            <w:lang w:val="en-US"/>
          </w:rPr>
          <w:t>gkb</w:t>
        </w:r>
        <w:proofErr w:type="spellEnd"/>
        <w:r w:rsidRPr="00A65C23">
          <w:rPr>
            <w:b/>
            <w:color w:val="333399"/>
            <w:sz w:val="24"/>
            <w:szCs w:val="24"/>
            <w:u w:val="single"/>
          </w:rPr>
          <w:t>5.</w:t>
        </w:r>
        <w:proofErr w:type="spellStart"/>
        <w:r w:rsidRPr="00A65C23">
          <w:rPr>
            <w:b/>
            <w:color w:val="333399"/>
            <w:sz w:val="24"/>
            <w:szCs w:val="24"/>
            <w:u w:val="single"/>
            <w:lang w:val="en-US"/>
          </w:rPr>
          <w:t>kz</w:t>
        </w:r>
        <w:proofErr w:type="spellEnd"/>
        <w:r w:rsidRPr="00A65C23">
          <w:rPr>
            <w:b/>
            <w:color w:val="333399"/>
            <w:sz w:val="24"/>
            <w:szCs w:val="24"/>
            <w:u w:val="single"/>
          </w:rPr>
          <w:t xml:space="preserve"> </w:t>
        </w:r>
      </w:hyperlink>
      <w:r w:rsidRPr="00A65C23">
        <w:rPr>
          <w:b/>
          <w:sz w:val="24"/>
          <w:szCs w:val="24"/>
          <w:lang w:eastAsia="ar-SA"/>
        </w:rPr>
        <w:t>.</w:t>
      </w:r>
    </w:p>
    <w:p w:rsidR="00A65C23" w:rsidRPr="00A65C23" w:rsidRDefault="00A65C23" w:rsidP="00A65C23">
      <w:pPr>
        <w:suppressAutoHyphens w:val="0"/>
        <w:rPr>
          <w:sz w:val="24"/>
          <w:szCs w:val="24"/>
          <w:lang w:val="kk-KZ"/>
        </w:rPr>
      </w:pPr>
    </w:p>
    <w:p w:rsidR="003D3199" w:rsidRPr="00A65C23" w:rsidRDefault="003D3199" w:rsidP="003D3199">
      <w:pPr>
        <w:pStyle w:val="a9"/>
        <w:spacing w:before="0" w:beforeAutospacing="0" w:after="0" w:afterAutospacing="0"/>
        <w:jc w:val="right"/>
        <w:rPr>
          <w:lang w:val="kk-KZ"/>
        </w:rPr>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e"/>
        <w:jc w:val="right"/>
        <w:rPr>
          <w:rFonts w:ascii="Times New Roman" w:hAnsi="Times New Roman"/>
          <w:sz w:val="24"/>
          <w:szCs w:val="24"/>
        </w:rPr>
        <w:sectPr w:rsidR="003D3199" w:rsidRPr="006F46C0" w:rsidSect="0003001C">
          <w:headerReference w:type="default" r:id="rId38"/>
          <w:footerReference w:type="default" r:id="rId39"/>
          <w:footnotePr>
            <w:pos w:val="beneathText"/>
          </w:footnotePr>
          <w:pgSz w:w="11905" w:h="16837"/>
          <w:pgMar w:top="993" w:right="851" w:bottom="1276" w:left="1418" w:header="0" w:footer="720" w:gutter="0"/>
          <w:cols w:space="720"/>
          <w:docGrid w:linePitch="360"/>
        </w:sectPr>
      </w:pPr>
    </w:p>
    <w:p w:rsidR="003D3199" w:rsidRPr="006F46C0" w:rsidRDefault="003D3199" w:rsidP="003D3199">
      <w:pPr>
        <w:pStyle w:val="ae"/>
        <w:jc w:val="right"/>
        <w:rPr>
          <w:rFonts w:ascii="Times New Roman" w:hAnsi="Times New Roman"/>
          <w:sz w:val="24"/>
          <w:szCs w:val="24"/>
        </w:rPr>
      </w:pPr>
      <w:r w:rsidRPr="006F46C0">
        <w:rPr>
          <w:rFonts w:ascii="Times New Roman" w:hAnsi="Times New Roman"/>
          <w:sz w:val="24"/>
          <w:szCs w:val="24"/>
        </w:rPr>
        <w:lastRenderedPageBreak/>
        <w:t>Приложение 1</w:t>
      </w:r>
    </w:p>
    <w:p w:rsidR="003D3199" w:rsidRPr="006F46C0" w:rsidRDefault="003D3199" w:rsidP="003D3199">
      <w:pPr>
        <w:pStyle w:val="ae"/>
        <w:jc w:val="right"/>
        <w:rPr>
          <w:rFonts w:ascii="Times New Roman" w:hAnsi="Times New Roman"/>
          <w:sz w:val="24"/>
          <w:szCs w:val="24"/>
        </w:rPr>
      </w:pPr>
      <w:r w:rsidRPr="006F46C0">
        <w:rPr>
          <w:rFonts w:ascii="Times New Roman" w:hAnsi="Times New Roman"/>
          <w:sz w:val="24"/>
          <w:szCs w:val="24"/>
        </w:rPr>
        <w:t>к Тендерной документации</w:t>
      </w:r>
    </w:p>
    <w:p w:rsidR="003D3199" w:rsidRPr="006F46C0" w:rsidRDefault="003D3199" w:rsidP="003D3199">
      <w:pPr>
        <w:pStyle w:val="a9"/>
        <w:jc w:val="center"/>
        <w:rPr>
          <w:b/>
        </w:rPr>
      </w:pPr>
      <w:r w:rsidRPr="006F46C0">
        <w:rPr>
          <w:b/>
        </w:rPr>
        <w:t>Перечень закупаемых товаров</w:t>
      </w:r>
    </w:p>
    <w:tbl>
      <w:tblPr>
        <w:tblW w:w="157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559"/>
        <w:gridCol w:w="3261"/>
        <w:gridCol w:w="992"/>
        <w:gridCol w:w="1134"/>
        <w:gridCol w:w="1134"/>
        <w:gridCol w:w="2268"/>
        <w:gridCol w:w="2268"/>
        <w:gridCol w:w="850"/>
        <w:gridCol w:w="1636"/>
      </w:tblGrid>
      <w:tr w:rsidR="003D3199" w:rsidRPr="00894DBD" w:rsidTr="00DD2DDF">
        <w:tc>
          <w:tcPr>
            <w:tcW w:w="681" w:type="dxa"/>
            <w:vAlign w:val="center"/>
          </w:tcPr>
          <w:p w:rsidR="003D3199" w:rsidRPr="00894DBD" w:rsidRDefault="003D3199" w:rsidP="003D3199">
            <w:pPr>
              <w:pStyle w:val="a9"/>
              <w:ind w:left="34"/>
              <w:jc w:val="center"/>
              <w:rPr>
                <w:b/>
              </w:rPr>
            </w:pPr>
            <w:r w:rsidRPr="00894DBD">
              <w:rPr>
                <w:b/>
              </w:rPr>
              <w:t>№ лота</w:t>
            </w:r>
          </w:p>
        </w:tc>
        <w:tc>
          <w:tcPr>
            <w:tcW w:w="1559" w:type="dxa"/>
            <w:vAlign w:val="center"/>
          </w:tcPr>
          <w:p w:rsidR="003D3199" w:rsidRPr="00894DBD" w:rsidRDefault="003D3199" w:rsidP="003D3199">
            <w:pPr>
              <w:pStyle w:val="ae"/>
              <w:ind w:left="34"/>
              <w:jc w:val="center"/>
              <w:rPr>
                <w:rFonts w:ascii="Times New Roman" w:hAnsi="Times New Roman"/>
                <w:b/>
                <w:sz w:val="24"/>
                <w:szCs w:val="24"/>
              </w:rPr>
            </w:pPr>
            <w:r w:rsidRPr="00894DBD">
              <w:rPr>
                <w:rFonts w:ascii="Times New Roman" w:hAnsi="Times New Roman"/>
                <w:b/>
                <w:sz w:val="24"/>
                <w:szCs w:val="24"/>
              </w:rPr>
              <w:t>Наименование</w:t>
            </w:r>
          </w:p>
          <w:p w:rsidR="003D3199" w:rsidRPr="00894DBD" w:rsidRDefault="003D3199" w:rsidP="003D3199">
            <w:pPr>
              <w:pStyle w:val="ae"/>
              <w:ind w:left="34"/>
              <w:jc w:val="center"/>
              <w:rPr>
                <w:rFonts w:ascii="Times New Roman" w:hAnsi="Times New Roman"/>
                <w:b/>
                <w:sz w:val="24"/>
                <w:szCs w:val="24"/>
              </w:rPr>
            </w:pPr>
            <w:r w:rsidRPr="00894DBD">
              <w:rPr>
                <w:rFonts w:ascii="Times New Roman" w:hAnsi="Times New Roman"/>
                <w:b/>
                <w:sz w:val="24"/>
                <w:szCs w:val="24"/>
              </w:rPr>
              <w:t>Заказчика</w:t>
            </w:r>
          </w:p>
        </w:tc>
        <w:tc>
          <w:tcPr>
            <w:tcW w:w="3261" w:type="dxa"/>
            <w:vAlign w:val="center"/>
          </w:tcPr>
          <w:p w:rsidR="003D3199" w:rsidRPr="00894DBD" w:rsidRDefault="003D3199" w:rsidP="003D3199">
            <w:pPr>
              <w:pStyle w:val="a9"/>
              <w:ind w:left="34"/>
              <w:jc w:val="center"/>
              <w:rPr>
                <w:b/>
              </w:rPr>
            </w:pPr>
            <w:r w:rsidRPr="00894DBD">
              <w:rPr>
                <w:b/>
              </w:rPr>
              <w:t>Наименование товара*</w:t>
            </w:r>
          </w:p>
        </w:tc>
        <w:tc>
          <w:tcPr>
            <w:tcW w:w="992" w:type="dxa"/>
            <w:vAlign w:val="center"/>
          </w:tcPr>
          <w:p w:rsidR="003D3199" w:rsidRPr="00894DBD" w:rsidRDefault="003D3199" w:rsidP="003D3199">
            <w:pPr>
              <w:pStyle w:val="a9"/>
              <w:ind w:left="34"/>
              <w:jc w:val="center"/>
              <w:rPr>
                <w:b/>
              </w:rPr>
            </w:pPr>
            <w:r w:rsidRPr="00894DBD">
              <w:rPr>
                <w:b/>
              </w:rPr>
              <w:t>Ед. изм.</w:t>
            </w:r>
          </w:p>
        </w:tc>
        <w:tc>
          <w:tcPr>
            <w:tcW w:w="1134" w:type="dxa"/>
            <w:vAlign w:val="center"/>
          </w:tcPr>
          <w:p w:rsidR="003D3199" w:rsidRPr="00894DBD" w:rsidRDefault="003D3199" w:rsidP="003D3199">
            <w:pPr>
              <w:pStyle w:val="a9"/>
              <w:ind w:left="34"/>
              <w:jc w:val="center"/>
              <w:rPr>
                <w:b/>
              </w:rPr>
            </w:pPr>
            <w:r w:rsidRPr="00894DBD">
              <w:rPr>
                <w:b/>
              </w:rPr>
              <w:t>Кол-во</w:t>
            </w:r>
          </w:p>
        </w:tc>
        <w:tc>
          <w:tcPr>
            <w:tcW w:w="1134" w:type="dxa"/>
            <w:vAlign w:val="center"/>
          </w:tcPr>
          <w:p w:rsidR="003D3199" w:rsidRPr="00894DBD" w:rsidRDefault="003D3199" w:rsidP="003D3199">
            <w:pPr>
              <w:pStyle w:val="a9"/>
              <w:ind w:left="34"/>
              <w:jc w:val="center"/>
              <w:rPr>
                <w:b/>
              </w:rPr>
            </w:pPr>
            <w:r w:rsidRPr="00894DBD">
              <w:rPr>
                <w:b/>
              </w:rPr>
              <w:t xml:space="preserve">Условия поставки (в соответствии с </w:t>
            </w:r>
            <w:proofErr w:type="spellStart"/>
            <w:r w:rsidRPr="00894DBD">
              <w:rPr>
                <w:b/>
              </w:rPr>
              <w:t>Инкотермс</w:t>
            </w:r>
            <w:proofErr w:type="spellEnd"/>
            <w:r w:rsidRPr="00894DBD">
              <w:rPr>
                <w:b/>
              </w:rPr>
              <w:t xml:space="preserve"> 2010)</w:t>
            </w:r>
          </w:p>
        </w:tc>
        <w:tc>
          <w:tcPr>
            <w:tcW w:w="2268" w:type="dxa"/>
            <w:vAlign w:val="center"/>
          </w:tcPr>
          <w:p w:rsidR="003D3199" w:rsidRPr="00894DBD" w:rsidRDefault="003D3199" w:rsidP="003D3199">
            <w:pPr>
              <w:pStyle w:val="a9"/>
              <w:ind w:left="34"/>
              <w:jc w:val="center"/>
              <w:rPr>
                <w:b/>
              </w:rPr>
            </w:pPr>
            <w:r w:rsidRPr="00894DBD">
              <w:rPr>
                <w:b/>
              </w:rPr>
              <w:t>Срок поставки товара</w:t>
            </w:r>
          </w:p>
        </w:tc>
        <w:tc>
          <w:tcPr>
            <w:tcW w:w="2268" w:type="dxa"/>
            <w:vAlign w:val="center"/>
          </w:tcPr>
          <w:p w:rsidR="003D3199" w:rsidRPr="00894DBD" w:rsidRDefault="003D3199" w:rsidP="003D3199">
            <w:pPr>
              <w:pStyle w:val="a9"/>
              <w:ind w:left="34"/>
              <w:jc w:val="center"/>
              <w:rPr>
                <w:b/>
              </w:rPr>
            </w:pPr>
            <w:r w:rsidRPr="00894DBD">
              <w:rPr>
                <w:b/>
              </w:rPr>
              <w:t>Место поставки товара</w:t>
            </w:r>
          </w:p>
        </w:tc>
        <w:tc>
          <w:tcPr>
            <w:tcW w:w="850" w:type="dxa"/>
            <w:vAlign w:val="center"/>
          </w:tcPr>
          <w:p w:rsidR="003D3199" w:rsidRPr="00894DBD" w:rsidRDefault="003D3199" w:rsidP="003D3199">
            <w:pPr>
              <w:pStyle w:val="a9"/>
              <w:ind w:left="34"/>
              <w:jc w:val="center"/>
              <w:rPr>
                <w:b/>
              </w:rPr>
            </w:pPr>
            <w:r w:rsidRPr="00894DBD">
              <w:rPr>
                <w:b/>
              </w:rPr>
              <w:t xml:space="preserve">Размер авансового платежа, </w:t>
            </w:r>
            <w:proofErr w:type="gramStart"/>
            <w:r w:rsidRPr="00894DBD">
              <w:rPr>
                <w:b/>
              </w:rPr>
              <w:t>в</w:t>
            </w:r>
            <w:proofErr w:type="gramEnd"/>
            <w:r w:rsidRPr="00894DBD">
              <w:rPr>
                <w:b/>
              </w:rPr>
              <w:t xml:space="preserve"> %</w:t>
            </w:r>
          </w:p>
        </w:tc>
        <w:tc>
          <w:tcPr>
            <w:tcW w:w="1636" w:type="dxa"/>
            <w:vAlign w:val="center"/>
          </w:tcPr>
          <w:p w:rsidR="003D3199" w:rsidRPr="00894DBD" w:rsidRDefault="003D3199" w:rsidP="003D3199">
            <w:pPr>
              <w:pStyle w:val="a9"/>
              <w:ind w:left="34"/>
              <w:jc w:val="center"/>
              <w:rPr>
                <w:b/>
              </w:rPr>
            </w:pPr>
            <w:proofErr w:type="gramStart"/>
            <w:r w:rsidRPr="00894DBD">
              <w:rPr>
                <w:b/>
              </w:rPr>
              <w:t>Сумма</w:t>
            </w:r>
            <w:proofErr w:type="gramEnd"/>
            <w:r w:rsidRPr="00894DBD">
              <w:rPr>
                <w:b/>
              </w:rPr>
              <w:t xml:space="preserve"> выделенная для закупа</w:t>
            </w:r>
          </w:p>
        </w:tc>
      </w:tr>
      <w:tr w:rsidR="00894DBD" w:rsidRPr="00894DBD" w:rsidTr="00DD2DDF">
        <w:tc>
          <w:tcPr>
            <w:tcW w:w="681" w:type="dxa"/>
            <w:vAlign w:val="center"/>
          </w:tcPr>
          <w:p w:rsidR="00894DBD" w:rsidRPr="001F0279" w:rsidRDefault="00894DBD" w:rsidP="00894DBD">
            <w:pPr>
              <w:pStyle w:val="a9"/>
              <w:ind w:left="34"/>
              <w:jc w:val="center"/>
            </w:pPr>
            <w:r w:rsidRPr="001F0279">
              <w:t>1</w:t>
            </w:r>
          </w:p>
        </w:tc>
        <w:tc>
          <w:tcPr>
            <w:tcW w:w="1559" w:type="dxa"/>
            <w:vMerge w:val="restart"/>
            <w:vAlign w:val="center"/>
          </w:tcPr>
          <w:p w:rsidR="00894DBD" w:rsidRPr="001F0279" w:rsidRDefault="00894DBD" w:rsidP="00604C1D">
            <w:pPr>
              <w:pStyle w:val="a9"/>
              <w:ind w:left="-137" w:right="-108"/>
              <w:jc w:val="center"/>
            </w:pPr>
            <w:r w:rsidRPr="001F0279">
              <w:t>К</w:t>
            </w:r>
            <w:r w:rsidR="00604C1D">
              <w:t>Г</w:t>
            </w:r>
            <w:r w:rsidRPr="001F0279">
              <w:t xml:space="preserve">П </w:t>
            </w:r>
            <w:r w:rsidR="00604C1D" w:rsidRPr="001F0279">
              <w:t xml:space="preserve">на ПХВ </w:t>
            </w:r>
            <w:r w:rsidRPr="001F0279">
              <w:t>«Гор</w:t>
            </w:r>
            <w:r w:rsidR="00604C1D">
              <w:t xml:space="preserve">одская клиническая больница №5» </w:t>
            </w:r>
            <w:r w:rsidRPr="001F0279">
              <w:t>У</w:t>
            </w:r>
            <w:r w:rsidR="00604C1D">
              <w:t>О</w:t>
            </w:r>
            <w:r w:rsidRPr="001F0279">
              <w:t>З г. Алматы</w:t>
            </w:r>
          </w:p>
        </w:tc>
        <w:tc>
          <w:tcPr>
            <w:tcW w:w="3261" w:type="dxa"/>
            <w:vAlign w:val="center"/>
          </w:tcPr>
          <w:p w:rsidR="00894DBD" w:rsidRPr="001F0279" w:rsidRDefault="00894DBD" w:rsidP="00894DBD">
            <w:pPr>
              <w:pStyle w:val="a9"/>
              <w:ind w:left="34"/>
              <w:jc w:val="center"/>
            </w:pPr>
            <w:r w:rsidRPr="001F0279">
              <w:t xml:space="preserve">Система </w:t>
            </w:r>
            <w:proofErr w:type="spellStart"/>
            <w:r w:rsidRPr="001F0279">
              <w:t>кохлеарной</w:t>
            </w:r>
            <w:proofErr w:type="spellEnd"/>
            <w:r w:rsidRPr="001F0279">
              <w:t xml:space="preserve"> имплантации</w:t>
            </w:r>
          </w:p>
        </w:tc>
        <w:tc>
          <w:tcPr>
            <w:tcW w:w="992" w:type="dxa"/>
            <w:vAlign w:val="center"/>
          </w:tcPr>
          <w:p w:rsidR="00894DBD" w:rsidRPr="001F0279" w:rsidRDefault="00894DBD" w:rsidP="00894DBD">
            <w:pPr>
              <w:pStyle w:val="a9"/>
              <w:ind w:left="34"/>
              <w:jc w:val="center"/>
            </w:pPr>
            <w:r w:rsidRPr="001F0279">
              <w:t>комп</w:t>
            </w:r>
          </w:p>
        </w:tc>
        <w:tc>
          <w:tcPr>
            <w:tcW w:w="1134" w:type="dxa"/>
            <w:vAlign w:val="center"/>
          </w:tcPr>
          <w:p w:rsidR="00894DBD" w:rsidRPr="00604C1D" w:rsidRDefault="00EE2412" w:rsidP="00894DBD">
            <w:pPr>
              <w:pStyle w:val="a9"/>
              <w:ind w:left="34"/>
              <w:jc w:val="center"/>
            </w:pPr>
            <w:r>
              <w:t>100</w:t>
            </w:r>
          </w:p>
        </w:tc>
        <w:tc>
          <w:tcPr>
            <w:tcW w:w="1134" w:type="dxa"/>
            <w:vMerge w:val="restart"/>
            <w:vAlign w:val="center"/>
          </w:tcPr>
          <w:p w:rsidR="00894DBD" w:rsidRPr="001F0279" w:rsidRDefault="00894DBD" w:rsidP="00894DBD">
            <w:pPr>
              <w:pStyle w:val="ae"/>
              <w:ind w:left="34"/>
              <w:jc w:val="center"/>
              <w:rPr>
                <w:rFonts w:ascii="Times New Roman" w:hAnsi="Times New Roman"/>
                <w:sz w:val="24"/>
                <w:szCs w:val="24"/>
              </w:rPr>
            </w:pPr>
            <w:r w:rsidRPr="001F0279">
              <w:rPr>
                <w:rFonts w:ascii="Times New Roman" w:hAnsi="Times New Roman"/>
                <w:sz w:val="24"/>
                <w:szCs w:val="24"/>
                <w:lang w:val="en-US"/>
              </w:rPr>
              <w:t>DDP</w:t>
            </w:r>
          </w:p>
          <w:p w:rsidR="00894DBD" w:rsidRPr="001F0279" w:rsidRDefault="00894DBD" w:rsidP="00894DBD">
            <w:pPr>
              <w:pStyle w:val="ae"/>
              <w:ind w:left="34"/>
              <w:jc w:val="center"/>
              <w:rPr>
                <w:rFonts w:ascii="Times New Roman" w:hAnsi="Times New Roman"/>
                <w:sz w:val="24"/>
                <w:szCs w:val="24"/>
              </w:rPr>
            </w:pPr>
            <w:r w:rsidRPr="001F0279">
              <w:rPr>
                <w:rFonts w:ascii="Times New Roman" w:hAnsi="Times New Roman"/>
                <w:sz w:val="24"/>
                <w:szCs w:val="24"/>
              </w:rPr>
              <w:t>пункт назначения</w:t>
            </w:r>
          </w:p>
          <w:p w:rsidR="00894DBD" w:rsidRPr="001F0279" w:rsidRDefault="00894DBD" w:rsidP="00894DBD">
            <w:pPr>
              <w:pStyle w:val="ae"/>
              <w:ind w:left="34"/>
              <w:jc w:val="center"/>
              <w:rPr>
                <w:rFonts w:ascii="Times New Roman" w:hAnsi="Times New Roman"/>
                <w:sz w:val="24"/>
                <w:szCs w:val="24"/>
              </w:rPr>
            </w:pPr>
            <w:r w:rsidRPr="001F0279">
              <w:rPr>
                <w:rFonts w:ascii="Times New Roman" w:hAnsi="Times New Roman"/>
                <w:sz w:val="24"/>
                <w:szCs w:val="24"/>
              </w:rPr>
              <w:t xml:space="preserve"> </w:t>
            </w:r>
          </w:p>
        </w:tc>
        <w:tc>
          <w:tcPr>
            <w:tcW w:w="2268" w:type="dxa"/>
            <w:vMerge w:val="restart"/>
            <w:vAlign w:val="center"/>
          </w:tcPr>
          <w:p w:rsidR="00894DBD" w:rsidRPr="001F0279" w:rsidRDefault="00894DBD" w:rsidP="00894DBD">
            <w:pPr>
              <w:pStyle w:val="a9"/>
              <w:ind w:left="34"/>
              <w:jc w:val="center"/>
            </w:pPr>
            <w:r w:rsidRPr="001F0279">
              <w:t>По заявке заказчика в течение 15 рабочих дней</w:t>
            </w:r>
          </w:p>
        </w:tc>
        <w:tc>
          <w:tcPr>
            <w:tcW w:w="2268" w:type="dxa"/>
            <w:vMerge w:val="restart"/>
            <w:vAlign w:val="center"/>
          </w:tcPr>
          <w:p w:rsidR="00894DBD" w:rsidRPr="001F0279" w:rsidRDefault="00894DBD" w:rsidP="00894DBD">
            <w:pPr>
              <w:pStyle w:val="a9"/>
              <w:ind w:left="34"/>
              <w:jc w:val="center"/>
            </w:pPr>
            <w:proofErr w:type="spellStart"/>
            <w:r w:rsidRPr="001F0279">
              <w:t>г</w:t>
            </w:r>
            <w:proofErr w:type="gramStart"/>
            <w:r w:rsidRPr="001F0279">
              <w:t>.А</w:t>
            </w:r>
            <w:proofErr w:type="gramEnd"/>
            <w:r w:rsidRPr="001F0279">
              <w:t>лматы</w:t>
            </w:r>
            <w:proofErr w:type="spellEnd"/>
            <w:r w:rsidRPr="001F0279">
              <w:t xml:space="preserve">, пр. </w:t>
            </w:r>
            <w:proofErr w:type="spellStart"/>
            <w:r w:rsidRPr="001F0279">
              <w:t>Достык</w:t>
            </w:r>
            <w:proofErr w:type="spellEnd"/>
            <w:r w:rsidRPr="001F0279">
              <w:t>, 220</w:t>
            </w:r>
          </w:p>
        </w:tc>
        <w:tc>
          <w:tcPr>
            <w:tcW w:w="850" w:type="dxa"/>
            <w:vAlign w:val="center"/>
          </w:tcPr>
          <w:p w:rsidR="00894DBD" w:rsidRPr="001F0279" w:rsidRDefault="00894DBD" w:rsidP="00894DBD">
            <w:pPr>
              <w:pStyle w:val="a9"/>
              <w:ind w:left="34"/>
              <w:jc w:val="center"/>
            </w:pPr>
            <w:r w:rsidRPr="001F0279">
              <w:t>0%</w:t>
            </w:r>
          </w:p>
        </w:tc>
        <w:tc>
          <w:tcPr>
            <w:tcW w:w="1636" w:type="dxa"/>
            <w:shd w:val="clear" w:color="000000" w:fill="FFFFFF"/>
            <w:vAlign w:val="center"/>
          </w:tcPr>
          <w:p w:rsidR="00894DBD" w:rsidRPr="00577E23" w:rsidRDefault="00EE2412" w:rsidP="0003001C">
            <w:pPr>
              <w:jc w:val="center"/>
              <w:rPr>
                <w:bCs/>
                <w:sz w:val="24"/>
                <w:szCs w:val="24"/>
              </w:rPr>
            </w:pPr>
            <w:r>
              <w:rPr>
                <w:bCs/>
                <w:sz w:val="24"/>
                <w:szCs w:val="24"/>
              </w:rPr>
              <w:t>494 431 400</w:t>
            </w:r>
          </w:p>
        </w:tc>
      </w:tr>
      <w:tr w:rsidR="00894DBD" w:rsidRPr="00894DBD" w:rsidTr="00DD2DDF">
        <w:tc>
          <w:tcPr>
            <w:tcW w:w="681" w:type="dxa"/>
            <w:vAlign w:val="center"/>
          </w:tcPr>
          <w:p w:rsidR="00894DBD" w:rsidRPr="00894DBD" w:rsidRDefault="00894DBD" w:rsidP="00894DBD">
            <w:pPr>
              <w:pStyle w:val="a9"/>
              <w:ind w:left="34"/>
              <w:jc w:val="center"/>
            </w:pPr>
            <w:r w:rsidRPr="00894DBD">
              <w:t>2</w:t>
            </w:r>
          </w:p>
        </w:tc>
        <w:tc>
          <w:tcPr>
            <w:tcW w:w="1559" w:type="dxa"/>
            <w:vMerge/>
            <w:vAlign w:val="center"/>
          </w:tcPr>
          <w:p w:rsidR="00894DBD" w:rsidRPr="00894DBD" w:rsidRDefault="00894DBD" w:rsidP="00894DBD">
            <w:pPr>
              <w:ind w:left="-137" w:right="-108"/>
              <w:jc w:val="center"/>
              <w:rPr>
                <w:sz w:val="24"/>
                <w:szCs w:val="24"/>
              </w:rPr>
            </w:pPr>
          </w:p>
        </w:tc>
        <w:tc>
          <w:tcPr>
            <w:tcW w:w="3261" w:type="dxa"/>
            <w:shd w:val="clear" w:color="auto" w:fill="auto"/>
            <w:vAlign w:val="center"/>
          </w:tcPr>
          <w:p w:rsidR="00894DBD" w:rsidRPr="00894DBD" w:rsidRDefault="00894DBD" w:rsidP="00894DBD">
            <w:pPr>
              <w:suppressAutoHyphens w:val="0"/>
              <w:jc w:val="center"/>
              <w:rPr>
                <w:color w:val="000000"/>
                <w:sz w:val="24"/>
                <w:szCs w:val="24"/>
              </w:rPr>
            </w:pPr>
            <w:r w:rsidRPr="00894DBD">
              <w:rPr>
                <w:color w:val="000000"/>
                <w:sz w:val="24"/>
                <w:szCs w:val="24"/>
              </w:rPr>
              <w:t xml:space="preserve">Система </w:t>
            </w:r>
            <w:proofErr w:type="spellStart"/>
            <w:r w:rsidRPr="00894DBD">
              <w:rPr>
                <w:color w:val="000000"/>
                <w:sz w:val="24"/>
                <w:szCs w:val="24"/>
              </w:rPr>
              <w:t>кохлеарной</w:t>
            </w:r>
            <w:proofErr w:type="spellEnd"/>
            <w:r w:rsidRPr="00894DBD">
              <w:rPr>
                <w:color w:val="000000"/>
                <w:sz w:val="24"/>
                <w:szCs w:val="24"/>
              </w:rPr>
              <w:t xml:space="preserve"> имплантации</w:t>
            </w:r>
          </w:p>
        </w:tc>
        <w:tc>
          <w:tcPr>
            <w:tcW w:w="992" w:type="dxa"/>
            <w:shd w:val="clear" w:color="auto" w:fill="auto"/>
            <w:vAlign w:val="center"/>
          </w:tcPr>
          <w:p w:rsidR="00894DBD" w:rsidRPr="00894DBD" w:rsidRDefault="00894DBD" w:rsidP="00894DBD">
            <w:pPr>
              <w:suppressAutoHyphens w:val="0"/>
              <w:rPr>
                <w:sz w:val="24"/>
                <w:szCs w:val="24"/>
              </w:rPr>
            </w:pPr>
            <w:r w:rsidRPr="00894DBD">
              <w:rPr>
                <w:sz w:val="24"/>
                <w:szCs w:val="24"/>
              </w:rPr>
              <w:t xml:space="preserve">  комп</w:t>
            </w:r>
          </w:p>
        </w:tc>
        <w:tc>
          <w:tcPr>
            <w:tcW w:w="1134" w:type="dxa"/>
            <w:shd w:val="clear" w:color="auto" w:fill="auto"/>
            <w:vAlign w:val="center"/>
          </w:tcPr>
          <w:p w:rsidR="00894DBD" w:rsidRPr="00894DBD" w:rsidRDefault="00EE2412" w:rsidP="00604C1D">
            <w:pPr>
              <w:jc w:val="center"/>
              <w:rPr>
                <w:sz w:val="24"/>
                <w:szCs w:val="24"/>
              </w:rPr>
            </w:pPr>
            <w:r>
              <w:rPr>
                <w:sz w:val="24"/>
                <w:szCs w:val="24"/>
              </w:rPr>
              <w:t>30</w:t>
            </w:r>
          </w:p>
        </w:tc>
        <w:tc>
          <w:tcPr>
            <w:tcW w:w="1134" w:type="dxa"/>
            <w:vMerge/>
            <w:vAlign w:val="center"/>
          </w:tcPr>
          <w:p w:rsidR="00894DBD" w:rsidRPr="00894DBD" w:rsidRDefault="00894DBD" w:rsidP="00894DBD">
            <w:pPr>
              <w:pStyle w:val="ae"/>
              <w:ind w:left="34"/>
              <w:jc w:val="center"/>
              <w:rPr>
                <w:rFonts w:ascii="Times New Roman" w:hAnsi="Times New Roman"/>
                <w:sz w:val="24"/>
                <w:szCs w:val="24"/>
              </w:rPr>
            </w:pPr>
          </w:p>
        </w:tc>
        <w:tc>
          <w:tcPr>
            <w:tcW w:w="2268" w:type="dxa"/>
            <w:vMerge/>
            <w:vAlign w:val="center"/>
          </w:tcPr>
          <w:p w:rsidR="00894DBD" w:rsidRPr="00894DBD" w:rsidRDefault="00894DBD" w:rsidP="00894DBD">
            <w:pPr>
              <w:pStyle w:val="a9"/>
              <w:ind w:left="34"/>
              <w:jc w:val="center"/>
            </w:pPr>
          </w:p>
        </w:tc>
        <w:tc>
          <w:tcPr>
            <w:tcW w:w="2268" w:type="dxa"/>
            <w:vMerge/>
            <w:vAlign w:val="center"/>
          </w:tcPr>
          <w:p w:rsidR="00894DBD" w:rsidRPr="00894DBD" w:rsidRDefault="00894DBD" w:rsidP="00894DBD">
            <w:pPr>
              <w:pStyle w:val="a9"/>
              <w:ind w:left="34"/>
              <w:jc w:val="center"/>
            </w:pPr>
          </w:p>
        </w:tc>
        <w:tc>
          <w:tcPr>
            <w:tcW w:w="850" w:type="dxa"/>
            <w:vAlign w:val="center"/>
          </w:tcPr>
          <w:p w:rsidR="00894DBD" w:rsidRPr="00894DBD" w:rsidRDefault="00894DBD" w:rsidP="00894DBD">
            <w:pPr>
              <w:jc w:val="center"/>
              <w:rPr>
                <w:sz w:val="24"/>
                <w:szCs w:val="24"/>
              </w:rPr>
            </w:pPr>
            <w:r w:rsidRPr="00894DBD">
              <w:rPr>
                <w:sz w:val="24"/>
                <w:szCs w:val="24"/>
              </w:rPr>
              <w:t>0%</w:t>
            </w:r>
          </w:p>
        </w:tc>
        <w:tc>
          <w:tcPr>
            <w:tcW w:w="1636" w:type="dxa"/>
            <w:shd w:val="clear" w:color="000000" w:fill="FFFFFF"/>
            <w:vAlign w:val="center"/>
          </w:tcPr>
          <w:p w:rsidR="00894DBD" w:rsidRPr="00577E23" w:rsidRDefault="00EE2412" w:rsidP="0003001C">
            <w:pPr>
              <w:jc w:val="center"/>
              <w:rPr>
                <w:sz w:val="24"/>
                <w:szCs w:val="24"/>
              </w:rPr>
            </w:pPr>
            <w:r>
              <w:rPr>
                <w:sz w:val="24"/>
                <w:szCs w:val="24"/>
              </w:rPr>
              <w:t>147 213 234</w:t>
            </w:r>
          </w:p>
        </w:tc>
      </w:tr>
    </w:tbl>
    <w:p w:rsidR="003D3199" w:rsidRPr="00992E84" w:rsidRDefault="003D3199" w:rsidP="003D3199">
      <w:pPr>
        <w:pStyle w:val="a9"/>
      </w:pPr>
      <w:r w:rsidRPr="00992E84">
        <w:t>*Полное описание товаров указывается в технической спецификации</w:t>
      </w:r>
    </w:p>
    <w:p w:rsidR="003D3199" w:rsidRPr="006F46C0" w:rsidRDefault="003D3199" w:rsidP="003D3199">
      <w:pPr>
        <w:rPr>
          <w:sz w:val="24"/>
          <w:szCs w:val="24"/>
        </w:rPr>
      </w:pPr>
    </w:p>
    <w:p w:rsidR="003D3199" w:rsidRPr="006F46C0" w:rsidRDefault="003F04CE" w:rsidP="003D3199">
      <w:pPr>
        <w:rPr>
          <w:sz w:val="24"/>
          <w:szCs w:val="24"/>
        </w:rPr>
        <w:sectPr w:rsidR="003D3199" w:rsidRPr="006F46C0" w:rsidSect="0003001C">
          <w:footnotePr>
            <w:pos w:val="beneathText"/>
          </w:footnotePr>
          <w:pgSz w:w="16837" w:h="11905" w:orient="landscape"/>
          <w:pgMar w:top="851" w:right="1276" w:bottom="1418" w:left="992" w:header="0" w:footer="720" w:gutter="0"/>
          <w:cols w:space="720"/>
          <w:docGrid w:linePitch="360"/>
        </w:sectPr>
      </w:pPr>
      <w:r>
        <w:rPr>
          <w:sz w:val="24"/>
          <w:szCs w:val="24"/>
        </w:rPr>
        <w:t>ие</w:t>
      </w:r>
    </w:p>
    <w:p w:rsidR="003D3199" w:rsidRPr="006F46C0" w:rsidRDefault="003D3199" w:rsidP="003D3199">
      <w:pPr>
        <w:jc w:val="right"/>
        <w:rPr>
          <w:sz w:val="24"/>
          <w:szCs w:val="24"/>
        </w:rPr>
      </w:pPr>
      <w:r w:rsidRPr="006F46C0">
        <w:rPr>
          <w:sz w:val="24"/>
          <w:szCs w:val="24"/>
        </w:rPr>
        <w:lastRenderedPageBreak/>
        <w:t>Приложение 2</w:t>
      </w:r>
    </w:p>
    <w:p w:rsidR="003D3199" w:rsidRPr="006F46C0" w:rsidRDefault="003D3199" w:rsidP="003D3199">
      <w:pPr>
        <w:jc w:val="right"/>
        <w:rPr>
          <w:sz w:val="24"/>
          <w:szCs w:val="24"/>
        </w:rPr>
      </w:pPr>
      <w:r w:rsidRPr="006F46C0">
        <w:rPr>
          <w:sz w:val="24"/>
          <w:szCs w:val="24"/>
        </w:rPr>
        <w:t>к Тендерной документации</w:t>
      </w:r>
    </w:p>
    <w:p w:rsidR="003D3199" w:rsidRPr="006F46C0" w:rsidRDefault="003D3199" w:rsidP="003D3199">
      <w:pPr>
        <w:ind w:left="-900"/>
        <w:jc w:val="center"/>
        <w:rPr>
          <w:b/>
          <w:sz w:val="24"/>
          <w:szCs w:val="24"/>
        </w:rPr>
      </w:pPr>
    </w:p>
    <w:p w:rsidR="006A0830" w:rsidRPr="006A0830" w:rsidRDefault="006A0830" w:rsidP="006A0830">
      <w:pPr>
        <w:jc w:val="center"/>
        <w:rPr>
          <w:b/>
          <w:sz w:val="24"/>
          <w:szCs w:val="24"/>
        </w:rPr>
      </w:pPr>
      <w:r w:rsidRPr="006A0830">
        <w:rPr>
          <w:b/>
          <w:sz w:val="24"/>
          <w:szCs w:val="24"/>
        </w:rPr>
        <w:t>ТЕХНИЧЕСКАЯ СПЕЦИФИКАЦИЯ</w:t>
      </w:r>
    </w:p>
    <w:p w:rsidR="006A0830" w:rsidRPr="006A0830" w:rsidRDefault="006A0830" w:rsidP="006A0830">
      <w:pPr>
        <w:suppressAutoHyphens w:val="0"/>
        <w:spacing w:line="276" w:lineRule="auto"/>
        <w:jc w:val="center"/>
        <w:rPr>
          <w:rFonts w:ascii="Cambria" w:eastAsia="Calibri" w:hAnsi="Cambria"/>
          <w:b/>
          <w:color w:val="000000"/>
          <w:sz w:val="24"/>
          <w:szCs w:val="24"/>
          <w:lang w:eastAsia="en-US"/>
        </w:rPr>
      </w:pPr>
    </w:p>
    <w:p w:rsidR="00F91516" w:rsidRDefault="006A0830" w:rsidP="00F91516">
      <w:pPr>
        <w:jc w:val="center"/>
        <w:rPr>
          <w:b/>
        </w:rPr>
      </w:pPr>
      <w:r w:rsidRPr="006A0830">
        <w:rPr>
          <w:rFonts w:ascii="Cambria" w:eastAsia="Calibri" w:hAnsi="Cambria"/>
          <w:b/>
          <w:color w:val="000000"/>
          <w:sz w:val="24"/>
          <w:szCs w:val="24"/>
          <w:lang w:eastAsia="en-US"/>
        </w:rPr>
        <w:t xml:space="preserve"> Лот № 1 - </w:t>
      </w:r>
      <w:r w:rsidR="00F91516" w:rsidRPr="00F91516">
        <w:rPr>
          <w:b/>
          <w:sz w:val="24"/>
          <w:szCs w:val="24"/>
        </w:rPr>
        <w:t xml:space="preserve">Система </w:t>
      </w:r>
      <w:proofErr w:type="spellStart"/>
      <w:r w:rsidR="00F91516" w:rsidRPr="00F91516">
        <w:rPr>
          <w:b/>
          <w:sz w:val="24"/>
          <w:szCs w:val="24"/>
        </w:rPr>
        <w:t>кохлеарной</w:t>
      </w:r>
      <w:proofErr w:type="spellEnd"/>
      <w:r w:rsidR="00F91516" w:rsidRPr="00F91516">
        <w:rPr>
          <w:b/>
          <w:sz w:val="24"/>
          <w:szCs w:val="24"/>
        </w:rPr>
        <w:t xml:space="preserve"> имплантации </w:t>
      </w:r>
    </w:p>
    <w:p w:rsidR="00DD2DDF" w:rsidRPr="006A0830" w:rsidRDefault="00DD2DDF" w:rsidP="00F91516">
      <w:pPr>
        <w:suppressAutoHyphens w:val="0"/>
        <w:spacing w:line="276" w:lineRule="auto"/>
        <w:rPr>
          <w:rFonts w:ascii="Cambria" w:eastAsia="Calibri" w:hAnsi="Cambria"/>
          <w:b/>
          <w:color w:val="000000"/>
          <w:sz w:val="24"/>
          <w:szCs w:val="24"/>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6834"/>
        <w:gridCol w:w="1914"/>
      </w:tblGrid>
      <w:tr w:rsidR="00F91516" w:rsidRPr="00F91516" w:rsidTr="000661FC">
        <w:tc>
          <w:tcPr>
            <w:tcW w:w="999" w:type="dxa"/>
            <w:vAlign w:val="center"/>
          </w:tcPr>
          <w:p w:rsidR="00F91516" w:rsidRPr="00F91516" w:rsidRDefault="00F91516" w:rsidP="00F91516">
            <w:pPr>
              <w:suppressAutoHyphens w:val="0"/>
              <w:spacing w:before="120" w:after="120"/>
              <w:jc w:val="center"/>
              <w:rPr>
                <w:b/>
                <w:sz w:val="24"/>
                <w:szCs w:val="24"/>
              </w:rPr>
            </w:pPr>
            <w:r w:rsidRPr="00F91516">
              <w:rPr>
                <w:b/>
                <w:sz w:val="24"/>
                <w:szCs w:val="24"/>
              </w:rPr>
              <w:t xml:space="preserve">№ </w:t>
            </w:r>
            <w:proofErr w:type="gramStart"/>
            <w:r w:rsidRPr="00F91516">
              <w:rPr>
                <w:b/>
                <w:sz w:val="24"/>
                <w:szCs w:val="24"/>
              </w:rPr>
              <w:t>п</w:t>
            </w:r>
            <w:proofErr w:type="gramEnd"/>
            <w:r w:rsidRPr="00F91516">
              <w:rPr>
                <w:b/>
                <w:sz w:val="24"/>
                <w:szCs w:val="24"/>
              </w:rPr>
              <w:t>/п</w:t>
            </w:r>
          </w:p>
        </w:tc>
        <w:tc>
          <w:tcPr>
            <w:tcW w:w="6834" w:type="dxa"/>
            <w:vAlign w:val="center"/>
          </w:tcPr>
          <w:p w:rsidR="00F91516" w:rsidRPr="00F91516" w:rsidRDefault="00F91516" w:rsidP="00F91516">
            <w:pPr>
              <w:suppressAutoHyphens w:val="0"/>
              <w:spacing w:before="120" w:after="120"/>
              <w:jc w:val="center"/>
              <w:rPr>
                <w:b/>
                <w:sz w:val="24"/>
                <w:szCs w:val="24"/>
              </w:rPr>
            </w:pPr>
            <w:r w:rsidRPr="00F91516">
              <w:rPr>
                <w:b/>
                <w:sz w:val="24"/>
                <w:szCs w:val="24"/>
              </w:rPr>
              <w:t>Параметры</w:t>
            </w:r>
          </w:p>
        </w:tc>
        <w:tc>
          <w:tcPr>
            <w:tcW w:w="1914" w:type="dxa"/>
            <w:vAlign w:val="center"/>
          </w:tcPr>
          <w:p w:rsidR="00F91516" w:rsidRPr="00F91516" w:rsidRDefault="00F91516" w:rsidP="00F91516">
            <w:pPr>
              <w:suppressAutoHyphens w:val="0"/>
              <w:spacing w:before="120" w:after="120"/>
              <w:jc w:val="center"/>
              <w:rPr>
                <w:b/>
                <w:sz w:val="24"/>
                <w:szCs w:val="24"/>
              </w:rPr>
            </w:pPr>
            <w:r w:rsidRPr="00F91516">
              <w:rPr>
                <w:b/>
                <w:sz w:val="24"/>
                <w:szCs w:val="24"/>
              </w:rPr>
              <w:t>Требование</w:t>
            </w:r>
          </w:p>
        </w:tc>
      </w:tr>
      <w:tr w:rsidR="00F91516" w:rsidRPr="00F91516" w:rsidTr="000661FC">
        <w:tc>
          <w:tcPr>
            <w:tcW w:w="9747" w:type="dxa"/>
            <w:gridSpan w:val="3"/>
            <w:vAlign w:val="center"/>
          </w:tcPr>
          <w:p w:rsidR="00F91516" w:rsidRPr="00F91516" w:rsidRDefault="00F91516" w:rsidP="00F91516">
            <w:pPr>
              <w:numPr>
                <w:ilvl w:val="0"/>
                <w:numId w:val="24"/>
              </w:numPr>
              <w:suppressAutoHyphens w:val="0"/>
              <w:spacing w:before="120" w:after="120"/>
              <w:jc w:val="center"/>
              <w:rPr>
                <w:rFonts w:cs="Arial"/>
                <w:bCs/>
                <w:sz w:val="24"/>
                <w:szCs w:val="24"/>
              </w:rPr>
            </w:pPr>
            <w:r w:rsidRPr="00F91516">
              <w:rPr>
                <w:b/>
                <w:sz w:val="24"/>
                <w:szCs w:val="24"/>
              </w:rPr>
              <w:t xml:space="preserve">Требования к </w:t>
            </w:r>
            <w:proofErr w:type="spellStart"/>
            <w:r w:rsidRPr="00F91516">
              <w:rPr>
                <w:b/>
                <w:sz w:val="24"/>
                <w:szCs w:val="24"/>
              </w:rPr>
              <w:t>импланту</w:t>
            </w:r>
            <w:proofErr w:type="spellEnd"/>
          </w:p>
        </w:tc>
      </w:tr>
      <w:tr w:rsidR="00F91516" w:rsidRPr="00F91516" w:rsidTr="000661FC">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1.1</w:t>
            </w:r>
          </w:p>
        </w:tc>
        <w:tc>
          <w:tcPr>
            <w:tcW w:w="6834" w:type="dxa"/>
            <w:vAlign w:val="center"/>
          </w:tcPr>
          <w:p w:rsidR="00F91516" w:rsidRPr="00F91516" w:rsidRDefault="00F91516" w:rsidP="00F91516">
            <w:pPr>
              <w:suppressAutoHyphens w:val="0"/>
              <w:rPr>
                <w:sz w:val="24"/>
                <w:szCs w:val="24"/>
              </w:rPr>
            </w:pPr>
            <w:r w:rsidRPr="00F91516">
              <w:rPr>
                <w:sz w:val="24"/>
                <w:szCs w:val="24"/>
              </w:rPr>
              <w:t xml:space="preserve">Удароустойчивый корпус </w:t>
            </w:r>
            <w:proofErr w:type="spellStart"/>
            <w:r w:rsidRPr="00F91516">
              <w:rPr>
                <w:sz w:val="24"/>
                <w:szCs w:val="24"/>
              </w:rPr>
              <w:t>импланта</w:t>
            </w:r>
            <w:proofErr w:type="spellEnd"/>
            <w:r w:rsidRPr="00F91516">
              <w:rPr>
                <w:sz w:val="24"/>
                <w:szCs w:val="24"/>
              </w:rPr>
              <w:t xml:space="preserve"> </w:t>
            </w:r>
          </w:p>
        </w:tc>
        <w:tc>
          <w:tcPr>
            <w:tcW w:w="1914" w:type="dxa"/>
            <w:vAlign w:val="center"/>
          </w:tcPr>
          <w:p w:rsidR="00F91516" w:rsidRPr="00F91516" w:rsidRDefault="00F91516" w:rsidP="00F91516">
            <w:pPr>
              <w:suppressAutoHyphens w:val="0"/>
              <w:jc w:val="center"/>
              <w:rPr>
                <w:sz w:val="24"/>
                <w:szCs w:val="24"/>
              </w:rPr>
            </w:pPr>
            <w:r w:rsidRPr="00F91516">
              <w:rPr>
                <w:sz w:val="24"/>
                <w:szCs w:val="24"/>
              </w:rPr>
              <w:t>Наличие</w:t>
            </w:r>
          </w:p>
        </w:tc>
      </w:tr>
      <w:tr w:rsidR="00F91516" w:rsidRPr="00F91516" w:rsidTr="000661FC">
        <w:trPr>
          <w:trHeight w:val="368"/>
        </w:trPr>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1.2</w:t>
            </w:r>
          </w:p>
        </w:tc>
        <w:tc>
          <w:tcPr>
            <w:tcW w:w="6834" w:type="dxa"/>
            <w:vAlign w:val="center"/>
          </w:tcPr>
          <w:p w:rsidR="00F91516" w:rsidRPr="00F91516" w:rsidRDefault="00F91516" w:rsidP="00F91516">
            <w:pPr>
              <w:suppressAutoHyphens w:val="0"/>
              <w:spacing w:before="120" w:after="120"/>
              <w:rPr>
                <w:sz w:val="24"/>
                <w:szCs w:val="24"/>
              </w:rPr>
            </w:pPr>
            <w:r w:rsidRPr="00F91516">
              <w:rPr>
                <w:sz w:val="24"/>
                <w:szCs w:val="24"/>
              </w:rPr>
              <w:t xml:space="preserve">Длина корпуса </w:t>
            </w:r>
            <w:proofErr w:type="spellStart"/>
            <w:r w:rsidRPr="00F91516">
              <w:rPr>
                <w:sz w:val="24"/>
                <w:szCs w:val="24"/>
              </w:rPr>
              <w:t>импланта</w:t>
            </w:r>
            <w:proofErr w:type="spellEnd"/>
            <w:r w:rsidRPr="00F91516">
              <w:rPr>
                <w:sz w:val="24"/>
                <w:szCs w:val="24"/>
              </w:rPr>
              <w:t xml:space="preserve"> мм</w:t>
            </w:r>
          </w:p>
        </w:tc>
        <w:tc>
          <w:tcPr>
            <w:tcW w:w="1914"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Не более 24</w:t>
            </w:r>
          </w:p>
        </w:tc>
      </w:tr>
      <w:tr w:rsidR="00F91516" w:rsidRPr="00F91516" w:rsidTr="000661FC">
        <w:trPr>
          <w:trHeight w:val="197"/>
        </w:trPr>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1.3</w:t>
            </w:r>
          </w:p>
        </w:tc>
        <w:tc>
          <w:tcPr>
            <w:tcW w:w="6834" w:type="dxa"/>
            <w:vAlign w:val="center"/>
          </w:tcPr>
          <w:p w:rsidR="00F91516" w:rsidRPr="00F91516" w:rsidRDefault="00F91516" w:rsidP="00F91516">
            <w:pPr>
              <w:suppressAutoHyphens w:val="0"/>
              <w:rPr>
                <w:sz w:val="24"/>
                <w:szCs w:val="24"/>
              </w:rPr>
            </w:pPr>
            <w:r w:rsidRPr="00F91516">
              <w:rPr>
                <w:sz w:val="24"/>
                <w:szCs w:val="24"/>
              </w:rPr>
              <w:t>Количество независимых источников тока</w:t>
            </w:r>
          </w:p>
        </w:tc>
        <w:tc>
          <w:tcPr>
            <w:tcW w:w="1914" w:type="dxa"/>
            <w:vAlign w:val="center"/>
          </w:tcPr>
          <w:p w:rsidR="00F91516" w:rsidRPr="00F91516" w:rsidRDefault="00F91516" w:rsidP="00F91516">
            <w:pPr>
              <w:suppressAutoHyphens w:val="0"/>
              <w:jc w:val="center"/>
              <w:rPr>
                <w:sz w:val="24"/>
                <w:szCs w:val="24"/>
              </w:rPr>
            </w:pPr>
            <w:r w:rsidRPr="00F91516">
              <w:rPr>
                <w:sz w:val="24"/>
                <w:szCs w:val="24"/>
              </w:rPr>
              <w:t>Не менее 24</w:t>
            </w:r>
          </w:p>
        </w:tc>
      </w:tr>
      <w:tr w:rsidR="00F91516" w:rsidRPr="00F91516" w:rsidTr="000661FC">
        <w:trPr>
          <w:trHeight w:val="197"/>
        </w:trPr>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1.4</w:t>
            </w:r>
          </w:p>
        </w:tc>
        <w:tc>
          <w:tcPr>
            <w:tcW w:w="6834" w:type="dxa"/>
            <w:vAlign w:val="center"/>
          </w:tcPr>
          <w:p w:rsidR="00F91516" w:rsidRPr="00F91516" w:rsidRDefault="00F91516" w:rsidP="00F91516">
            <w:pPr>
              <w:suppressAutoHyphens w:val="0"/>
              <w:rPr>
                <w:sz w:val="24"/>
                <w:szCs w:val="24"/>
              </w:rPr>
            </w:pPr>
            <w:r w:rsidRPr="00F91516">
              <w:rPr>
                <w:sz w:val="24"/>
                <w:szCs w:val="24"/>
              </w:rPr>
              <w:t>Количество независимых электродных каналов</w:t>
            </w:r>
          </w:p>
        </w:tc>
        <w:tc>
          <w:tcPr>
            <w:tcW w:w="1914" w:type="dxa"/>
            <w:vAlign w:val="center"/>
          </w:tcPr>
          <w:p w:rsidR="00F91516" w:rsidRPr="00F91516" w:rsidRDefault="00F91516" w:rsidP="00F91516">
            <w:pPr>
              <w:suppressAutoHyphens w:val="0"/>
              <w:jc w:val="center"/>
              <w:rPr>
                <w:sz w:val="24"/>
                <w:szCs w:val="24"/>
              </w:rPr>
            </w:pPr>
            <w:r w:rsidRPr="00F91516">
              <w:rPr>
                <w:sz w:val="24"/>
                <w:szCs w:val="24"/>
              </w:rPr>
              <w:t>Не менее 12</w:t>
            </w:r>
          </w:p>
        </w:tc>
      </w:tr>
      <w:tr w:rsidR="00F91516" w:rsidRPr="00F91516" w:rsidTr="000661FC">
        <w:trPr>
          <w:trHeight w:val="197"/>
        </w:trPr>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1.5</w:t>
            </w:r>
          </w:p>
        </w:tc>
        <w:tc>
          <w:tcPr>
            <w:tcW w:w="6834" w:type="dxa"/>
            <w:vAlign w:val="center"/>
          </w:tcPr>
          <w:p w:rsidR="00F91516" w:rsidRPr="00F91516" w:rsidRDefault="00F91516" w:rsidP="00F91516">
            <w:pPr>
              <w:suppressAutoHyphens w:val="0"/>
              <w:rPr>
                <w:sz w:val="24"/>
                <w:szCs w:val="24"/>
              </w:rPr>
            </w:pPr>
            <w:r w:rsidRPr="00F91516">
              <w:rPr>
                <w:sz w:val="24"/>
                <w:szCs w:val="24"/>
              </w:rPr>
              <w:t xml:space="preserve">Глубина погружения электронной решетки в улитку </w:t>
            </w:r>
            <w:proofErr w:type="gramStart"/>
            <w:r w:rsidRPr="00F91516">
              <w:rPr>
                <w:sz w:val="24"/>
                <w:szCs w:val="24"/>
              </w:rPr>
              <w:t>мм</w:t>
            </w:r>
            <w:proofErr w:type="gramEnd"/>
          </w:p>
        </w:tc>
        <w:tc>
          <w:tcPr>
            <w:tcW w:w="1914" w:type="dxa"/>
            <w:vAlign w:val="center"/>
          </w:tcPr>
          <w:p w:rsidR="00F91516" w:rsidRPr="00F91516" w:rsidRDefault="00F91516" w:rsidP="00F91516">
            <w:pPr>
              <w:suppressAutoHyphens w:val="0"/>
              <w:jc w:val="center"/>
              <w:rPr>
                <w:sz w:val="24"/>
                <w:szCs w:val="24"/>
              </w:rPr>
            </w:pPr>
            <w:r w:rsidRPr="00F91516">
              <w:rPr>
                <w:sz w:val="24"/>
                <w:szCs w:val="24"/>
              </w:rPr>
              <w:t xml:space="preserve">Не менее 31 </w:t>
            </w:r>
          </w:p>
        </w:tc>
      </w:tr>
      <w:tr w:rsidR="00F91516" w:rsidRPr="00F91516" w:rsidTr="000661FC">
        <w:trPr>
          <w:trHeight w:val="197"/>
        </w:trPr>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1.6</w:t>
            </w:r>
          </w:p>
        </w:tc>
        <w:tc>
          <w:tcPr>
            <w:tcW w:w="6834" w:type="dxa"/>
            <w:vAlign w:val="center"/>
          </w:tcPr>
          <w:p w:rsidR="00F91516" w:rsidRPr="00F91516" w:rsidRDefault="00F91516" w:rsidP="00F91516">
            <w:pPr>
              <w:suppressAutoHyphens w:val="0"/>
              <w:rPr>
                <w:sz w:val="24"/>
                <w:szCs w:val="24"/>
              </w:rPr>
            </w:pPr>
            <w:r w:rsidRPr="00F91516">
              <w:rPr>
                <w:sz w:val="24"/>
                <w:szCs w:val="24"/>
              </w:rPr>
              <w:t>Количество дополнительных электродов за пределами улитки</w:t>
            </w:r>
          </w:p>
        </w:tc>
        <w:tc>
          <w:tcPr>
            <w:tcW w:w="1914" w:type="dxa"/>
            <w:vAlign w:val="center"/>
          </w:tcPr>
          <w:p w:rsidR="00F91516" w:rsidRPr="00F91516" w:rsidRDefault="00F91516" w:rsidP="00F91516">
            <w:pPr>
              <w:suppressAutoHyphens w:val="0"/>
              <w:jc w:val="center"/>
              <w:rPr>
                <w:sz w:val="24"/>
                <w:szCs w:val="24"/>
              </w:rPr>
            </w:pPr>
            <w:r w:rsidRPr="00F91516">
              <w:rPr>
                <w:sz w:val="24"/>
                <w:szCs w:val="24"/>
              </w:rPr>
              <w:t>Не менее 2</w:t>
            </w:r>
          </w:p>
        </w:tc>
      </w:tr>
      <w:tr w:rsidR="00F91516" w:rsidRPr="00F91516" w:rsidTr="000661FC">
        <w:trPr>
          <w:trHeight w:val="197"/>
        </w:trPr>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1.7</w:t>
            </w:r>
          </w:p>
        </w:tc>
        <w:tc>
          <w:tcPr>
            <w:tcW w:w="6834" w:type="dxa"/>
            <w:vAlign w:val="center"/>
          </w:tcPr>
          <w:p w:rsidR="00F91516" w:rsidRPr="00F91516" w:rsidRDefault="00F91516" w:rsidP="00F91516">
            <w:pPr>
              <w:suppressAutoHyphens w:val="0"/>
              <w:rPr>
                <w:sz w:val="24"/>
                <w:szCs w:val="24"/>
              </w:rPr>
            </w:pPr>
            <w:r w:rsidRPr="00F91516">
              <w:rPr>
                <w:sz w:val="24"/>
                <w:szCs w:val="24"/>
              </w:rPr>
              <w:t xml:space="preserve">Частотный диапазон  </w:t>
            </w:r>
          </w:p>
        </w:tc>
        <w:tc>
          <w:tcPr>
            <w:tcW w:w="1914" w:type="dxa"/>
            <w:vAlign w:val="center"/>
          </w:tcPr>
          <w:p w:rsidR="00F91516" w:rsidRPr="00F91516" w:rsidRDefault="00F91516" w:rsidP="00F91516">
            <w:pPr>
              <w:suppressAutoHyphens w:val="0"/>
              <w:jc w:val="center"/>
              <w:rPr>
                <w:sz w:val="24"/>
                <w:szCs w:val="24"/>
              </w:rPr>
            </w:pPr>
            <w:r w:rsidRPr="00F91516">
              <w:rPr>
                <w:sz w:val="24"/>
                <w:szCs w:val="24"/>
              </w:rPr>
              <w:t>От 70 Гц до 8500 Гц</w:t>
            </w:r>
          </w:p>
        </w:tc>
      </w:tr>
      <w:tr w:rsidR="00F91516" w:rsidRPr="00F91516" w:rsidTr="000661FC">
        <w:trPr>
          <w:trHeight w:val="197"/>
        </w:trPr>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1.8</w:t>
            </w:r>
          </w:p>
        </w:tc>
        <w:tc>
          <w:tcPr>
            <w:tcW w:w="6834" w:type="dxa"/>
            <w:vAlign w:val="center"/>
          </w:tcPr>
          <w:p w:rsidR="00F91516" w:rsidRPr="00F91516" w:rsidRDefault="00F91516" w:rsidP="00F91516">
            <w:pPr>
              <w:suppressAutoHyphens w:val="0"/>
              <w:rPr>
                <w:sz w:val="24"/>
                <w:szCs w:val="24"/>
              </w:rPr>
            </w:pPr>
            <w:r w:rsidRPr="00F91516">
              <w:rPr>
                <w:sz w:val="24"/>
                <w:szCs w:val="24"/>
              </w:rPr>
              <w:t>Частота стимуляции общая</w:t>
            </w:r>
          </w:p>
        </w:tc>
        <w:tc>
          <w:tcPr>
            <w:tcW w:w="1914" w:type="dxa"/>
            <w:vAlign w:val="center"/>
          </w:tcPr>
          <w:p w:rsidR="00F91516" w:rsidRPr="00F91516" w:rsidRDefault="00F91516" w:rsidP="00F91516">
            <w:pPr>
              <w:suppressAutoHyphens w:val="0"/>
              <w:jc w:val="center"/>
              <w:rPr>
                <w:sz w:val="24"/>
                <w:szCs w:val="24"/>
              </w:rPr>
            </w:pPr>
            <w:r w:rsidRPr="00F91516">
              <w:rPr>
                <w:sz w:val="24"/>
                <w:szCs w:val="24"/>
              </w:rPr>
              <w:t>Не менее 50000 импульсов в секунду</w:t>
            </w:r>
          </w:p>
        </w:tc>
      </w:tr>
      <w:tr w:rsidR="00F91516" w:rsidRPr="00F91516" w:rsidTr="000661FC">
        <w:trPr>
          <w:trHeight w:val="197"/>
        </w:trPr>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1.9</w:t>
            </w:r>
          </w:p>
        </w:tc>
        <w:tc>
          <w:tcPr>
            <w:tcW w:w="6834" w:type="dxa"/>
            <w:vAlign w:val="center"/>
          </w:tcPr>
          <w:p w:rsidR="00F91516" w:rsidRPr="00F91516" w:rsidRDefault="00F91516" w:rsidP="00F91516">
            <w:pPr>
              <w:suppressAutoHyphens w:val="0"/>
              <w:rPr>
                <w:sz w:val="24"/>
                <w:szCs w:val="24"/>
              </w:rPr>
            </w:pPr>
            <w:r w:rsidRPr="00F91516">
              <w:rPr>
                <w:sz w:val="24"/>
                <w:szCs w:val="24"/>
              </w:rPr>
              <w:t xml:space="preserve">Гибкий корпус </w:t>
            </w:r>
            <w:proofErr w:type="spellStart"/>
            <w:r w:rsidRPr="00F91516">
              <w:rPr>
                <w:sz w:val="24"/>
                <w:szCs w:val="24"/>
              </w:rPr>
              <w:t>импланта</w:t>
            </w:r>
            <w:proofErr w:type="spellEnd"/>
            <w:r w:rsidRPr="00F91516">
              <w:rPr>
                <w:sz w:val="24"/>
                <w:szCs w:val="24"/>
              </w:rPr>
              <w:t xml:space="preserve"> с вынесенной от электроники катушкой</w:t>
            </w:r>
          </w:p>
        </w:tc>
        <w:tc>
          <w:tcPr>
            <w:tcW w:w="1914" w:type="dxa"/>
            <w:vAlign w:val="center"/>
          </w:tcPr>
          <w:p w:rsidR="00F91516" w:rsidRPr="00F91516" w:rsidRDefault="00F91516" w:rsidP="00F91516">
            <w:pPr>
              <w:suppressAutoHyphens w:val="0"/>
              <w:jc w:val="center"/>
              <w:rPr>
                <w:sz w:val="24"/>
                <w:szCs w:val="24"/>
              </w:rPr>
            </w:pPr>
            <w:r w:rsidRPr="00F91516">
              <w:rPr>
                <w:rFonts w:cs="Arial"/>
                <w:bCs/>
                <w:sz w:val="24"/>
                <w:szCs w:val="24"/>
              </w:rPr>
              <w:t>Наличие</w:t>
            </w:r>
          </w:p>
        </w:tc>
      </w:tr>
      <w:tr w:rsidR="00F91516" w:rsidRPr="00F91516" w:rsidTr="000661FC">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1.10</w:t>
            </w:r>
          </w:p>
        </w:tc>
        <w:tc>
          <w:tcPr>
            <w:tcW w:w="6834" w:type="dxa"/>
            <w:vAlign w:val="center"/>
          </w:tcPr>
          <w:p w:rsidR="00F91516" w:rsidRPr="00F91516" w:rsidRDefault="00F91516" w:rsidP="00F91516">
            <w:pPr>
              <w:suppressAutoHyphens w:val="0"/>
              <w:rPr>
                <w:sz w:val="24"/>
                <w:szCs w:val="24"/>
              </w:rPr>
            </w:pPr>
            <w:r w:rsidRPr="00F91516">
              <w:rPr>
                <w:sz w:val="24"/>
                <w:szCs w:val="24"/>
              </w:rPr>
              <w:t>Возможность сохранения остаточного слуха</w:t>
            </w:r>
          </w:p>
        </w:tc>
        <w:tc>
          <w:tcPr>
            <w:tcW w:w="1914" w:type="dxa"/>
            <w:vAlign w:val="center"/>
          </w:tcPr>
          <w:p w:rsidR="00F91516" w:rsidRPr="00F91516" w:rsidRDefault="00F91516" w:rsidP="00F91516">
            <w:pPr>
              <w:suppressAutoHyphens w:val="0"/>
              <w:jc w:val="center"/>
              <w:rPr>
                <w:sz w:val="24"/>
                <w:szCs w:val="24"/>
              </w:rPr>
            </w:pPr>
            <w:r w:rsidRPr="00F91516">
              <w:rPr>
                <w:sz w:val="24"/>
                <w:szCs w:val="24"/>
              </w:rPr>
              <w:t>Наличие</w:t>
            </w:r>
          </w:p>
        </w:tc>
      </w:tr>
      <w:tr w:rsidR="00F91516" w:rsidRPr="00F91516" w:rsidTr="000661FC">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1.11</w:t>
            </w:r>
          </w:p>
        </w:tc>
        <w:tc>
          <w:tcPr>
            <w:tcW w:w="6834" w:type="dxa"/>
            <w:vAlign w:val="center"/>
          </w:tcPr>
          <w:p w:rsidR="00F91516" w:rsidRPr="00F91516" w:rsidRDefault="00F91516" w:rsidP="00F91516">
            <w:pPr>
              <w:suppressAutoHyphens w:val="0"/>
              <w:rPr>
                <w:sz w:val="24"/>
                <w:szCs w:val="24"/>
              </w:rPr>
            </w:pPr>
            <w:r w:rsidRPr="00F91516">
              <w:rPr>
                <w:sz w:val="24"/>
                <w:szCs w:val="24"/>
              </w:rPr>
              <w:t>Тип электродной решетки: прямая электродная решетка</w:t>
            </w:r>
          </w:p>
        </w:tc>
        <w:tc>
          <w:tcPr>
            <w:tcW w:w="1914" w:type="dxa"/>
            <w:vAlign w:val="center"/>
          </w:tcPr>
          <w:p w:rsidR="00F91516" w:rsidRPr="00F91516" w:rsidRDefault="00F91516" w:rsidP="00F91516">
            <w:pPr>
              <w:suppressAutoHyphens w:val="0"/>
              <w:jc w:val="center"/>
              <w:rPr>
                <w:sz w:val="24"/>
                <w:szCs w:val="24"/>
              </w:rPr>
            </w:pPr>
            <w:r w:rsidRPr="00F91516">
              <w:rPr>
                <w:sz w:val="24"/>
                <w:szCs w:val="24"/>
              </w:rPr>
              <w:t>Наличие</w:t>
            </w:r>
          </w:p>
        </w:tc>
      </w:tr>
      <w:tr w:rsidR="00F91516" w:rsidRPr="00F91516" w:rsidTr="000661FC">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1.12</w:t>
            </w:r>
          </w:p>
        </w:tc>
        <w:tc>
          <w:tcPr>
            <w:tcW w:w="6834" w:type="dxa"/>
            <w:vAlign w:val="center"/>
          </w:tcPr>
          <w:p w:rsidR="00F91516" w:rsidRPr="00F91516" w:rsidRDefault="00F91516" w:rsidP="00F91516">
            <w:pPr>
              <w:suppressAutoHyphens w:val="0"/>
              <w:rPr>
                <w:sz w:val="24"/>
                <w:szCs w:val="24"/>
              </w:rPr>
            </w:pPr>
            <w:r w:rsidRPr="00F91516">
              <w:rPr>
                <w:sz w:val="24"/>
                <w:szCs w:val="24"/>
              </w:rPr>
              <w:t xml:space="preserve">Возможность измерения импеданса каждого канала и телеметрия электроники </w:t>
            </w:r>
            <w:proofErr w:type="spellStart"/>
            <w:r w:rsidRPr="00F91516">
              <w:rPr>
                <w:sz w:val="24"/>
                <w:szCs w:val="24"/>
              </w:rPr>
              <w:t>импланта</w:t>
            </w:r>
            <w:proofErr w:type="spellEnd"/>
          </w:p>
        </w:tc>
        <w:tc>
          <w:tcPr>
            <w:tcW w:w="1914" w:type="dxa"/>
            <w:vAlign w:val="center"/>
          </w:tcPr>
          <w:p w:rsidR="00F91516" w:rsidRPr="00F91516" w:rsidRDefault="00F91516" w:rsidP="00F91516">
            <w:pPr>
              <w:suppressAutoHyphens w:val="0"/>
              <w:jc w:val="center"/>
              <w:rPr>
                <w:sz w:val="24"/>
                <w:szCs w:val="24"/>
              </w:rPr>
            </w:pPr>
            <w:r w:rsidRPr="00F91516">
              <w:rPr>
                <w:sz w:val="24"/>
                <w:szCs w:val="24"/>
              </w:rPr>
              <w:t>Наличие</w:t>
            </w:r>
          </w:p>
        </w:tc>
      </w:tr>
      <w:tr w:rsidR="00F91516" w:rsidRPr="00F91516" w:rsidTr="000661FC">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1.13</w:t>
            </w:r>
          </w:p>
        </w:tc>
        <w:tc>
          <w:tcPr>
            <w:tcW w:w="6834" w:type="dxa"/>
            <w:vAlign w:val="center"/>
          </w:tcPr>
          <w:p w:rsidR="00F91516" w:rsidRPr="00F91516" w:rsidRDefault="00F91516" w:rsidP="00F91516">
            <w:pPr>
              <w:suppressAutoHyphens w:val="0"/>
              <w:rPr>
                <w:sz w:val="24"/>
                <w:szCs w:val="24"/>
              </w:rPr>
            </w:pPr>
            <w:r w:rsidRPr="00F91516">
              <w:rPr>
                <w:sz w:val="24"/>
                <w:szCs w:val="24"/>
              </w:rPr>
              <w:t>Телеметрия нервного ответа</w:t>
            </w:r>
          </w:p>
        </w:tc>
        <w:tc>
          <w:tcPr>
            <w:tcW w:w="1914" w:type="dxa"/>
            <w:vAlign w:val="center"/>
          </w:tcPr>
          <w:p w:rsidR="00F91516" w:rsidRPr="00F91516" w:rsidRDefault="00F91516" w:rsidP="00F91516">
            <w:pPr>
              <w:suppressAutoHyphens w:val="0"/>
              <w:jc w:val="center"/>
              <w:rPr>
                <w:sz w:val="24"/>
                <w:szCs w:val="24"/>
              </w:rPr>
            </w:pPr>
            <w:r w:rsidRPr="00F91516">
              <w:rPr>
                <w:sz w:val="24"/>
                <w:szCs w:val="24"/>
              </w:rPr>
              <w:t>Наличие</w:t>
            </w:r>
          </w:p>
        </w:tc>
      </w:tr>
      <w:tr w:rsidR="00F91516" w:rsidRPr="00F91516" w:rsidTr="000661FC">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1.14</w:t>
            </w:r>
          </w:p>
        </w:tc>
        <w:tc>
          <w:tcPr>
            <w:tcW w:w="6834" w:type="dxa"/>
            <w:vAlign w:val="center"/>
          </w:tcPr>
          <w:p w:rsidR="00F91516" w:rsidRPr="00F91516" w:rsidRDefault="00F91516" w:rsidP="00F91516">
            <w:pPr>
              <w:suppressAutoHyphens w:val="0"/>
              <w:rPr>
                <w:sz w:val="24"/>
                <w:szCs w:val="24"/>
              </w:rPr>
            </w:pPr>
            <w:r w:rsidRPr="00F91516">
              <w:rPr>
                <w:sz w:val="24"/>
                <w:szCs w:val="24"/>
              </w:rPr>
              <w:t>Стимуляция двухфазными, трехфазными и точными трехфазными импульсами</w:t>
            </w:r>
          </w:p>
        </w:tc>
        <w:tc>
          <w:tcPr>
            <w:tcW w:w="1914" w:type="dxa"/>
            <w:vAlign w:val="center"/>
          </w:tcPr>
          <w:p w:rsidR="00F91516" w:rsidRPr="00F91516" w:rsidRDefault="00F91516" w:rsidP="00F91516">
            <w:pPr>
              <w:suppressAutoHyphens w:val="0"/>
              <w:jc w:val="center"/>
              <w:rPr>
                <w:sz w:val="24"/>
                <w:szCs w:val="24"/>
              </w:rPr>
            </w:pPr>
            <w:r w:rsidRPr="00F91516">
              <w:rPr>
                <w:sz w:val="24"/>
                <w:szCs w:val="24"/>
              </w:rPr>
              <w:t>Наличие</w:t>
            </w:r>
          </w:p>
        </w:tc>
      </w:tr>
      <w:tr w:rsidR="00F91516" w:rsidRPr="00F91516" w:rsidTr="000661FC">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1.15</w:t>
            </w:r>
          </w:p>
        </w:tc>
        <w:tc>
          <w:tcPr>
            <w:tcW w:w="6834" w:type="dxa"/>
            <w:vAlign w:val="center"/>
          </w:tcPr>
          <w:p w:rsidR="00F91516" w:rsidRPr="00F91516" w:rsidRDefault="00F91516" w:rsidP="00F91516">
            <w:pPr>
              <w:suppressAutoHyphens w:val="0"/>
              <w:rPr>
                <w:sz w:val="24"/>
                <w:szCs w:val="24"/>
              </w:rPr>
            </w:pPr>
            <w:r w:rsidRPr="00F91516">
              <w:rPr>
                <w:bCs/>
                <w:sz w:val="24"/>
                <w:szCs w:val="24"/>
              </w:rPr>
              <w:t>Возможность проведения магнитно-резонансной томографии  3,0 Тесла без извлечения магнита</w:t>
            </w:r>
          </w:p>
        </w:tc>
        <w:tc>
          <w:tcPr>
            <w:tcW w:w="1914" w:type="dxa"/>
            <w:vAlign w:val="center"/>
          </w:tcPr>
          <w:p w:rsidR="00F91516" w:rsidRPr="00F91516" w:rsidRDefault="00F91516" w:rsidP="00F91516">
            <w:pPr>
              <w:suppressAutoHyphens w:val="0"/>
              <w:jc w:val="center"/>
              <w:rPr>
                <w:sz w:val="24"/>
                <w:szCs w:val="24"/>
              </w:rPr>
            </w:pPr>
            <w:r w:rsidRPr="00F91516">
              <w:rPr>
                <w:sz w:val="24"/>
                <w:szCs w:val="24"/>
              </w:rPr>
              <w:t>Наличие</w:t>
            </w:r>
          </w:p>
        </w:tc>
      </w:tr>
      <w:tr w:rsidR="00F91516" w:rsidRPr="00F91516" w:rsidTr="000661FC">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1.16</w:t>
            </w:r>
          </w:p>
        </w:tc>
        <w:tc>
          <w:tcPr>
            <w:tcW w:w="6834" w:type="dxa"/>
            <w:vAlign w:val="center"/>
          </w:tcPr>
          <w:p w:rsidR="00F91516" w:rsidRPr="00F91516" w:rsidRDefault="00F91516" w:rsidP="00F91516">
            <w:pPr>
              <w:suppressAutoHyphens w:val="0"/>
              <w:spacing w:before="120" w:after="120"/>
              <w:rPr>
                <w:sz w:val="24"/>
                <w:szCs w:val="24"/>
              </w:rPr>
            </w:pPr>
            <w:r w:rsidRPr="00F91516">
              <w:rPr>
                <w:sz w:val="24"/>
                <w:szCs w:val="24"/>
              </w:rPr>
              <w:t>Возможность использования параллельной стимуляции</w:t>
            </w:r>
          </w:p>
        </w:tc>
        <w:tc>
          <w:tcPr>
            <w:tcW w:w="1914"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Наличие</w:t>
            </w:r>
          </w:p>
        </w:tc>
      </w:tr>
      <w:tr w:rsidR="00F91516" w:rsidRPr="00F91516" w:rsidTr="000661FC">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1.17</w:t>
            </w:r>
          </w:p>
        </w:tc>
        <w:tc>
          <w:tcPr>
            <w:tcW w:w="6834" w:type="dxa"/>
            <w:vAlign w:val="center"/>
          </w:tcPr>
          <w:p w:rsidR="00F91516" w:rsidRPr="00F91516" w:rsidRDefault="00F91516" w:rsidP="00F91516">
            <w:pPr>
              <w:suppressAutoHyphens w:val="0"/>
              <w:spacing w:before="120" w:after="120"/>
              <w:rPr>
                <w:sz w:val="24"/>
                <w:szCs w:val="24"/>
              </w:rPr>
            </w:pPr>
            <w:r w:rsidRPr="00F91516">
              <w:rPr>
                <w:sz w:val="24"/>
                <w:szCs w:val="24"/>
              </w:rPr>
              <w:t xml:space="preserve">Толщина корпуса </w:t>
            </w:r>
            <w:proofErr w:type="spellStart"/>
            <w:r w:rsidRPr="00F91516">
              <w:rPr>
                <w:sz w:val="24"/>
                <w:szCs w:val="24"/>
              </w:rPr>
              <w:t>импланта</w:t>
            </w:r>
            <w:proofErr w:type="spellEnd"/>
            <w:r w:rsidRPr="00F91516">
              <w:rPr>
                <w:sz w:val="24"/>
                <w:szCs w:val="24"/>
              </w:rPr>
              <w:t xml:space="preserve"> мм</w:t>
            </w:r>
          </w:p>
        </w:tc>
        <w:tc>
          <w:tcPr>
            <w:tcW w:w="1914"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Не более 4.5</w:t>
            </w:r>
          </w:p>
        </w:tc>
      </w:tr>
      <w:tr w:rsidR="00F91516" w:rsidRPr="00F91516" w:rsidTr="000661FC">
        <w:tc>
          <w:tcPr>
            <w:tcW w:w="9747" w:type="dxa"/>
            <w:gridSpan w:val="3"/>
            <w:vAlign w:val="center"/>
          </w:tcPr>
          <w:p w:rsidR="00F91516" w:rsidRPr="00F91516" w:rsidRDefault="00F91516" w:rsidP="00F91516">
            <w:pPr>
              <w:numPr>
                <w:ilvl w:val="0"/>
                <w:numId w:val="24"/>
              </w:numPr>
              <w:suppressAutoHyphens w:val="0"/>
              <w:spacing w:before="120" w:after="120"/>
              <w:jc w:val="center"/>
              <w:rPr>
                <w:rFonts w:cs="Arial"/>
                <w:b/>
                <w:bCs/>
                <w:sz w:val="24"/>
                <w:szCs w:val="24"/>
              </w:rPr>
            </w:pPr>
            <w:r w:rsidRPr="00F91516">
              <w:rPr>
                <w:rFonts w:cs="Arial"/>
                <w:b/>
                <w:bCs/>
                <w:sz w:val="24"/>
                <w:szCs w:val="24"/>
              </w:rPr>
              <w:t>Требования к речевому процессору</w:t>
            </w:r>
          </w:p>
        </w:tc>
      </w:tr>
      <w:tr w:rsidR="00F91516" w:rsidRPr="00F91516" w:rsidTr="000661FC">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2.1</w:t>
            </w:r>
          </w:p>
        </w:tc>
        <w:tc>
          <w:tcPr>
            <w:tcW w:w="6834" w:type="dxa"/>
            <w:vAlign w:val="center"/>
          </w:tcPr>
          <w:p w:rsidR="00F91516" w:rsidRPr="00F91516" w:rsidRDefault="00F91516" w:rsidP="00F91516">
            <w:pPr>
              <w:suppressAutoHyphens w:val="0"/>
              <w:spacing w:before="120" w:after="120"/>
              <w:rPr>
                <w:rFonts w:cs="Arial"/>
                <w:bCs/>
                <w:sz w:val="24"/>
                <w:szCs w:val="24"/>
              </w:rPr>
            </w:pPr>
            <w:r w:rsidRPr="00F91516">
              <w:rPr>
                <w:rFonts w:cs="Arial"/>
                <w:bCs/>
                <w:sz w:val="24"/>
                <w:szCs w:val="24"/>
              </w:rPr>
              <w:t>Речевой процессор заушного типа</w:t>
            </w:r>
          </w:p>
        </w:tc>
        <w:tc>
          <w:tcPr>
            <w:tcW w:w="1914"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Наличие</w:t>
            </w:r>
          </w:p>
        </w:tc>
      </w:tr>
      <w:tr w:rsidR="00F91516" w:rsidRPr="00F91516" w:rsidTr="000661FC">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2.2</w:t>
            </w:r>
          </w:p>
        </w:tc>
        <w:tc>
          <w:tcPr>
            <w:tcW w:w="6834" w:type="dxa"/>
            <w:vAlign w:val="center"/>
          </w:tcPr>
          <w:p w:rsidR="00F91516" w:rsidRPr="00F91516" w:rsidRDefault="00F91516" w:rsidP="00F91516">
            <w:pPr>
              <w:suppressAutoHyphens w:val="0"/>
              <w:spacing w:before="120" w:after="120"/>
              <w:rPr>
                <w:rFonts w:cs="Arial"/>
                <w:bCs/>
                <w:sz w:val="24"/>
                <w:szCs w:val="24"/>
              </w:rPr>
            </w:pPr>
            <w:r w:rsidRPr="00F91516">
              <w:rPr>
                <w:rFonts w:cs="Arial"/>
                <w:bCs/>
                <w:sz w:val="24"/>
                <w:szCs w:val="24"/>
              </w:rPr>
              <w:t>Масса с двумя цинк-воздушными 675 элементами гр.</w:t>
            </w:r>
          </w:p>
        </w:tc>
        <w:tc>
          <w:tcPr>
            <w:tcW w:w="1914"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Не более 10,6</w:t>
            </w:r>
          </w:p>
        </w:tc>
      </w:tr>
      <w:tr w:rsidR="00F91516" w:rsidRPr="00F91516" w:rsidTr="000661FC">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2.3</w:t>
            </w:r>
          </w:p>
          <w:p w:rsidR="00F91516" w:rsidRPr="00F91516" w:rsidRDefault="00F91516" w:rsidP="00F91516">
            <w:pPr>
              <w:suppressAutoHyphens w:val="0"/>
              <w:spacing w:before="120" w:after="120"/>
              <w:jc w:val="center"/>
              <w:rPr>
                <w:rFonts w:cs="Arial"/>
                <w:bCs/>
                <w:sz w:val="24"/>
                <w:szCs w:val="24"/>
              </w:rPr>
            </w:pPr>
          </w:p>
        </w:tc>
        <w:tc>
          <w:tcPr>
            <w:tcW w:w="6834" w:type="dxa"/>
            <w:vAlign w:val="center"/>
          </w:tcPr>
          <w:p w:rsidR="00F91516" w:rsidRPr="00F91516" w:rsidRDefault="00F91516" w:rsidP="00F91516">
            <w:pPr>
              <w:suppressAutoHyphens w:val="0"/>
              <w:spacing w:before="120" w:after="120"/>
              <w:rPr>
                <w:rFonts w:cs="Arial"/>
                <w:bCs/>
                <w:sz w:val="24"/>
                <w:szCs w:val="24"/>
              </w:rPr>
            </w:pPr>
            <w:r w:rsidRPr="00F91516">
              <w:rPr>
                <w:rFonts w:cs="Arial"/>
                <w:bCs/>
                <w:sz w:val="24"/>
                <w:szCs w:val="24"/>
              </w:rPr>
              <w:lastRenderedPageBreak/>
              <w:t>Продолжительность работы от 2х 675 элементов часов</w:t>
            </w:r>
          </w:p>
        </w:tc>
        <w:tc>
          <w:tcPr>
            <w:tcW w:w="1914"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Не менее 60</w:t>
            </w:r>
          </w:p>
        </w:tc>
      </w:tr>
      <w:tr w:rsidR="00F91516" w:rsidRPr="00F91516" w:rsidTr="000661FC">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lastRenderedPageBreak/>
              <w:t>2.4</w:t>
            </w:r>
          </w:p>
        </w:tc>
        <w:tc>
          <w:tcPr>
            <w:tcW w:w="6834" w:type="dxa"/>
            <w:vAlign w:val="center"/>
          </w:tcPr>
          <w:p w:rsidR="00F91516" w:rsidRPr="00F91516" w:rsidRDefault="00F91516" w:rsidP="00F91516">
            <w:pPr>
              <w:suppressAutoHyphens w:val="0"/>
              <w:spacing w:before="120" w:after="120"/>
              <w:rPr>
                <w:rFonts w:cs="Arial"/>
                <w:bCs/>
                <w:sz w:val="24"/>
                <w:szCs w:val="24"/>
              </w:rPr>
            </w:pPr>
            <w:r w:rsidRPr="00F91516">
              <w:rPr>
                <w:rFonts w:cs="Arial"/>
                <w:bCs/>
                <w:sz w:val="24"/>
                <w:szCs w:val="24"/>
              </w:rPr>
              <w:t>Снижение шума ветра</w:t>
            </w:r>
          </w:p>
        </w:tc>
        <w:tc>
          <w:tcPr>
            <w:tcW w:w="1914"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Наличие</w:t>
            </w:r>
          </w:p>
        </w:tc>
      </w:tr>
      <w:tr w:rsidR="00F91516" w:rsidRPr="00F91516" w:rsidTr="000661FC">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2.5</w:t>
            </w:r>
          </w:p>
        </w:tc>
        <w:tc>
          <w:tcPr>
            <w:tcW w:w="6834" w:type="dxa"/>
            <w:vAlign w:val="center"/>
          </w:tcPr>
          <w:p w:rsidR="00F91516" w:rsidRPr="00F91516" w:rsidRDefault="00F91516" w:rsidP="00F91516">
            <w:pPr>
              <w:suppressAutoHyphens w:val="0"/>
              <w:rPr>
                <w:sz w:val="24"/>
                <w:szCs w:val="24"/>
              </w:rPr>
            </w:pPr>
            <w:r w:rsidRPr="00F91516">
              <w:rPr>
                <w:sz w:val="24"/>
                <w:szCs w:val="24"/>
              </w:rPr>
              <w:t>Возможность подключения внешних устройств</w:t>
            </w:r>
          </w:p>
        </w:tc>
        <w:tc>
          <w:tcPr>
            <w:tcW w:w="1914" w:type="dxa"/>
            <w:vAlign w:val="center"/>
          </w:tcPr>
          <w:p w:rsidR="00F91516" w:rsidRPr="00F91516" w:rsidRDefault="00F91516" w:rsidP="00F91516">
            <w:pPr>
              <w:suppressAutoHyphens w:val="0"/>
              <w:jc w:val="center"/>
              <w:rPr>
                <w:sz w:val="24"/>
                <w:szCs w:val="24"/>
              </w:rPr>
            </w:pPr>
            <w:r w:rsidRPr="00F91516">
              <w:rPr>
                <w:sz w:val="24"/>
                <w:szCs w:val="24"/>
              </w:rPr>
              <w:t>Наличие</w:t>
            </w:r>
          </w:p>
        </w:tc>
      </w:tr>
      <w:tr w:rsidR="00F91516" w:rsidRPr="00F91516" w:rsidTr="000661FC">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2.6</w:t>
            </w:r>
          </w:p>
        </w:tc>
        <w:tc>
          <w:tcPr>
            <w:tcW w:w="6834" w:type="dxa"/>
            <w:vAlign w:val="center"/>
          </w:tcPr>
          <w:p w:rsidR="00F91516" w:rsidRPr="00F91516" w:rsidRDefault="00F91516" w:rsidP="00F91516">
            <w:pPr>
              <w:suppressAutoHyphens w:val="0"/>
              <w:spacing w:before="120" w:after="120"/>
              <w:rPr>
                <w:rFonts w:cs="Arial"/>
                <w:bCs/>
                <w:sz w:val="24"/>
                <w:szCs w:val="24"/>
              </w:rPr>
            </w:pPr>
            <w:r w:rsidRPr="00F91516">
              <w:rPr>
                <w:rFonts w:cs="Arial"/>
                <w:bCs/>
                <w:sz w:val="24"/>
                <w:szCs w:val="24"/>
              </w:rPr>
              <w:t>Количество спектральных полос</w:t>
            </w:r>
          </w:p>
        </w:tc>
        <w:tc>
          <w:tcPr>
            <w:tcW w:w="1914"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Не менее 250</w:t>
            </w:r>
          </w:p>
        </w:tc>
      </w:tr>
      <w:tr w:rsidR="00F91516" w:rsidRPr="00F91516" w:rsidTr="000661FC">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2.7</w:t>
            </w:r>
          </w:p>
        </w:tc>
        <w:tc>
          <w:tcPr>
            <w:tcW w:w="6834" w:type="dxa"/>
            <w:vAlign w:val="center"/>
          </w:tcPr>
          <w:p w:rsidR="00F91516" w:rsidRPr="00F91516" w:rsidRDefault="00F91516" w:rsidP="00F91516">
            <w:pPr>
              <w:suppressAutoHyphens w:val="0"/>
              <w:spacing w:before="120" w:after="120"/>
              <w:rPr>
                <w:sz w:val="24"/>
                <w:szCs w:val="24"/>
              </w:rPr>
            </w:pPr>
            <w:r w:rsidRPr="00F91516">
              <w:rPr>
                <w:sz w:val="24"/>
                <w:szCs w:val="24"/>
              </w:rPr>
              <w:t>Количество программ прослушивания</w:t>
            </w:r>
          </w:p>
        </w:tc>
        <w:tc>
          <w:tcPr>
            <w:tcW w:w="1914"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Не менее 4</w:t>
            </w:r>
          </w:p>
        </w:tc>
      </w:tr>
      <w:tr w:rsidR="00F91516" w:rsidRPr="00F91516" w:rsidTr="000661FC">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2.8</w:t>
            </w:r>
          </w:p>
        </w:tc>
        <w:tc>
          <w:tcPr>
            <w:tcW w:w="6834" w:type="dxa"/>
            <w:vAlign w:val="center"/>
          </w:tcPr>
          <w:p w:rsidR="00F91516" w:rsidRPr="00F91516" w:rsidRDefault="00F91516" w:rsidP="00F91516">
            <w:pPr>
              <w:suppressAutoHyphens w:val="0"/>
              <w:spacing w:before="120" w:after="120"/>
              <w:rPr>
                <w:sz w:val="24"/>
                <w:szCs w:val="24"/>
              </w:rPr>
            </w:pPr>
            <w:r w:rsidRPr="00F91516">
              <w:rPr>
                <w:sz w:val="24"/>
                <w:szCs w:val="24"/>
              </w:rPr>
              <w:t>Входной динамический диапазон</w:t>
            </w:r>
          </w:p>
        </w:tc>
        <w:tc>
          <w:tcPr>
            <w:tcW w:w="1914" w:type="dxa"/>
            <w:vAlign w:val="center"/>
          </w:tcPr>
          <w:p w:rsidR="00F91516" w:rsidRPr="00F91516" w:rsidRDefault="00F91516" w:rsidP="00F91516">
            <w:pPr>
              <w:suppressAutoHyphens w:val="0"/>
              <w:spacing w:before="120" w:after="120"/>
              <w:jc w:val="center"/>
              <w:rPr>
                <w:rFonts w:cs="Arial"/>
                <w:bCs/>
                <w:sz w:val="24"/>
                <w:szCs w:val="24"/>
                <w:lang w:val="en-US"/>
              </w:rPr>
            </w:pPr>
            <w:r w:rsidRPr="00F91516">
              <w:rPr>
                <w:rFonts w:cs="Arial"/>
                <w:bCs/>
                <w:sz w:val="24"/>
                <w:szCs w:val="24"/>
              </w:rPr>
              <w:t xml:space="preserve">Не менее 85 дБ </w:t>
            </w:r>
            <w:r w:rsidRPr="00F91516">
              <w:rPr>
                <w:rFonts w:cs="Arial"/>
                <w:bCs/>
                <w:sz w:val="24"/>
                <w:szCs w:val="24"/>
                <w:lang w:val="en-US"/>
              </w:rPr>
              <w:t>SPL</w:t>
            </w:r>
          </w:p>
        </w:tc>
      </w:tr>
      <w:tr w:rsidR="00F91516" w:rsidRPr="00F91516" w:rsidTr="000661FC">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2.9</w:t>
            </w:r>
          </w:p>
        </w:tc>
        <w:tc>
          <w:tcPr>
            <w:tcW w:w="6834" w:type="dxa"/>
            <w:vAlign w:val="center"/>
          </w:tcPr>
          <w:p w:rsidR="00F91516" w:rsidRPr="00F91516" w:rsidRDefault="00F91516" w:rsidP="00F91516">
            <w:pPr>
              <w:suppressAutoHyphens w:val="0"/>
              <w:rPr>
                <w:sz w:val="24"/>
                <w:szCs w:val="24"/>
              </w:rPr>
            </w:pPr>
            <w:r w:rsidRPr="00F91516">
              <w:rPr>
                <w:sz w:val="24"/>
                <w:szCs w:val="24"/>
              </w:rPr>
              <w:t>Кабель для подключения к источникам звука (плееру, телефону и т.д.)</w:t>
            </w:r>
          </w:p>
        </w:tc>
        <w:tc>
          <w:tcPr>
            <w:tcW w:w="1914" w:type="dxa"/>
            <w:vAlign w:val="center"/>
          </w:tcPr>
          <w:p w:rsidR="00F91516" w:rsidRPr="00F91516" w:rsidRDefault="00F91516" w:rsidP="00F91516">
            <w:pPr>
              <w:suppressAutoHyphens w:val="0"/>
              <w:spacing w:before="120" w:after="120"/>
              <w:jc w:val="center"/>
              <w:rPr>
                <w:rFonts w:cs="Arial"/>
                <w:bCs/>
                <w:sz w:val="24"/>
                <w:szCs w:val="24"/>
              </w:rPr>
            </w:pPr>
            <w:r w:rsidRPr="00F91516">
              <w:rPr>
                <w:bCs/>
                <w:sz w:val="24"/>
                <w:szCs w:val="24"/>
              </w:rPr>
              <w:t>Наличие</w:t>
            </w:r>
          </w:p>
        </w:tc>
      </w:tr>
      <w:tr w:rsidR="00F91516" w:rsidRPr="00F91516" w:rsidTr="000661FC">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2.10</w:t>
            </w:r>
          </w:p>
        </w:tc>
        <w:tc>
          <w:tcPr>
            <w:tcW w:w="6834" w:type="dxa"/>
            <w:vAlign w:val="center"/>
          </w:tcPr>
          <w:p w:rsidR="00F91516" w:rsidRPr="00F91516" w:rsidRDefault="00F91516" w:rsidP="00F91516">
            <w:pPr>
              <w:suppressAutoHyphens w:val="0"/>
              <w:rPr>
                <w:sz w:val="24"/>
                <w:szCs w:val="24"/>
              </w:rPr>
            </w:pPr>
            <w:r w:rsidRPr="00F91516">
              <w:rPr>
                <w:sz w:val="24"/>
                <w:szCs w:val="24"/>
              </w:rPr>
              <w:t>Не менее 5 вариантов ношения РП</w:t>
            </w:r>
          </w:p>
        </w:tc>
        <w:tc>
          <w:tcPr>
            <w:tcW w:w="1914" w:type="dxa"/>
            <w:vAlign w:val="center"/>
          </w:tcPr>
          <w:p w:rsidR="00F91516" w:rsidRPr="00F91516" w:rsidRDefault="00F91516" w:rsidP="00F91516">
            <w:pPr>
              <w:suppressAutoHyphens w:val="0"/>
              <w:spacing w:before="120" w:after="120"/>
              <w:jc w:val="center"/>
              <w:rPr>
                <w:bCs/>
                <w:sz w:val="24"/>
                <w:szCs w:val="24"/>
              </w:rPr>
            </w:pPr>
            <w:r w:rsidRPr="00F91516">
              <w:rPr>
                <w:bCs/>
                <w:sz w:val="24"/>
                <w:szCs w:val="24"/>
              </w:rPr>
              <w:t>Наличие</w:t>
            </w:r>
          </w:p>
        </w:tc>
      </w:tr>
      <w:tr w:rsidR="00F91516" w:rsidRPr="00F91516" w:rsidTr="000661FC">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2.11</w:t>
            </w:r>
          </w:p>
        </w:tc>
        <w:tc>
          <w:tcPr>
            <w:tcW w:w="6834" w:type="dxa"/>
            <w:vAlign w:val="center"/>
          </w:tcPr>
          <w:p w:rsidR="00F91516" w:rsidRPr="00F91516" w:rsidRDefault="00F91516" w:rsidP="00F91516">
            <w:pPr>
              <w:suppressAutoHyphens w:val="0"/>
              <w:rPr>
                <w:sz w:val="24"/>
                <w:szCs w:val="24"/>
              </w:rPr>
            </w:pPr>
            <w:r w:rsidRPr="00F91516">
              <w:rPr>
                <w:sz w:val="24"/>
                <w:szCs w:val="24"/>
              </w:rPr>
              <w:t>Микрофоны</w:t>
            </w:r>
          </w:p>
        </w:tc>
        <w:tc>
          <w:tcPr>
            <w:tcW w:w="1914" w:type="dxa"/>
            <w:vAlign w:val="center"/>
          </w:tcPr>
          <w:p w:rsidR="00F91516" w:rsidRPr="00F91516" w:rsidRDefault="00F91516" w:rsidP="00F91516">
            <w:pPr>
              <w:suppressAutoHyphens w:val="0"/>
              <w:spacing w:before="120" w:after="120"/>
              <w:jc w:val="center"/>
              <w:rPr>
                <w:bCs/>
                <w:sz w:val="24"/>
                <w:szCs w:val="24"/>
              </w:rPr>
            </w:pPr>
            <w:r w:rsidRPr="00F91516">
              <w:rPr>
                <w:bCs/>
                <w:sz w:val="24"/>
                <w:szCs w:val="24"/>
              </w:rPr>
              <w:t>Не менее 2</w:t>
            </w:r>
          </w:p>
        </w:tc>
      </w:tr>
      <w:tr w:rsidR="00F91516" w:rsidRPr="00F91516" w:rsidTr="000661FC">
        <w:tc>
          <w:tcPr>
            <w:tcW w:w="999" w:type="dxa"/>
            <w:vAlign w:val="center"/>
          </w:tcPr>
          <w:p w:rsidR="00F91516" w:rsidRPr="00F91516" w:rsidRDefault="00F91516" w:rsidP="00F91516">
            <w:pPr>
              <w:suppressAutoHyphens w:val="0"/>
              <w:spacing w:before="120" w:after="120"/>
              <w:jc w:val="center"/>
              <w:rPr>
                <w:rFonts w:cs="Arial"/>
                <w:bCs/>
                <w:sz w:val="24"/>
                <w:szCs w:val="24"/>
              </w:rPr>
            </w:pPr>
            <w:r w:rsidRPr="00F91516">
              <w:rPr>
                <w:rFonts w:cs="Arial"/>
                <w:bCs/>
                <w:sz w:val="24"/>
                <w:szCs w:val="24"/>
              </w:rPr>
              <w:t>2.12</w:t>
            </w:r>
          </w:p>
        </w:tc>
        <w:tc>
          <w:tcPr>
            <w:tcW w:w="6834" w:type="dxa"/>
            <w:vAlign w:val="center"/>
          </w:tcPr>
          <w:p w:rsidR="00F91516" w:rsidRPr="00F91516" w:rsidRDefault="00F91516" w:rsidP="00F91516">
            <w:pPr>
              <w:suppressAutoHyphens w:val="0"/>
              <w:rPr>
                <w:sz w:val="24"/>
                <w:szCs w:val="24"/>
              </w:rPr>
            </w:pPr>
            <w:r w:rsidRPr="00F91516">
              <w:rPr>
                <w:sz w:val="24"/>
                <w:szCs w:val="24"/>
              </w:rPr>
              <w:t>Аккумуляторы как источник питания</w:t>
            </w:r>
          </w:p>
        </w:tc>
        <w:tc>
          <w:tcPr>
            <w:tcW w:w="1914" w:type="dxa"/>
            <w:vAlign w:val="center"/>
          </w:tcPr>
          <w:p w:rsidR="00F91516" w:rsidRPr="00F91516" w:rsidRDefault="00F91516" w:rsidP="00F91516">
            <w:pPr>
              <w:suppressAutoHyphens w:val="0"/>
              <w:spacing w:before="120" w:after="120"/>
              <w:jc w:val="center"/>
              <w:rPr>
                <w:bCs/>
                <w:sz w:val="24"/>
                <w:szCs w:val="24"/>
              </w:rPr>
            </w:pPr>
            <w:r w:rsidRPr="00F91516">
              <w:rPr>
                <w:bCs/>
                <w:sz w:val="24"/>
                <w:szCs w:val="24"/>
              </w:rPr>
              <w:t>Наличие</w:t>
            </w:r>
          </w:p>
        </w:tc>
      </w:tr>
      <w:tr w:rsidR="00F91516" w:rsidRPr="00F91516" w:rsidTr="000661FC">
        <w:tc>
          <w:tcPr>
            <w:tcW w:w="9747" w:type="dxa"/>
            <w:gridSpan w:val="3"/>
            <w:vAlign w:val="center"/>
          </w:tcPr>
          <w:p w:rsidR="00F91516" w:rsidRPr="00F91516" w:rsidRDefault="00F91516" w:rsidP="00F91516">
            <w:pPr>
              <w:suppressAutoHyphens w:val="0"/>
              <w:spacing w:before="120" w:after="120"/>
              <w:jc w:val="center"/>
              <w:rPr>
                <w:rFonts w:cs="Arial"/>
                <w:bCs/>
                <w:sz w:val="24"/>
                <w:szCs w:val="24"/>
              </w:rPr>
            </w:pPr>
            <w:r w:rsidRPr="00F91516">
              <w:rPr>
                <w:b/>
                <w:sz w:val="24"/>
                <w:szCs w:val="24"/>
              </w:rPr>
              <w:t>3. Гарантийные обязательства, сервисное обслуживание, обучение</w:t>
            </w:r>
          </w:p>
        </w:tc>
      </w:tr>
      <w:tr w:rsidR="00F91516" w:rsidRPr="00F91516" w:rsidTr="000661FC">
        <w:tc>
          <w:tcPr>
            <w:tcW w:w="999" w:type="dxa"/>
            <w:vAlign w:val="center"/>
          </w:tcPr>
          <w:p w:rsidR="00F91516" w:rsidRPr="00F91516" w:rsidRDefault="00F91516" w:rsidP="00F91516">
            <w:pPr>
              <w:suppressAutoHyphens w:val="0"/>
              <w:snapToGrid w:val="0"/>
              <w:spacing w:before="120" w:after="120"/>
              <w:jc w:val="center"/>
              <w:rPr>
                <w:sz w:val="24"/>
                <w:szCs w:val="24"/>
              </w:rPr>
            </w:pPr>
            <w:r w:rsidRPr="00F91516">
              <w:rPr>
                <w:sz w:val="24"/>
                <w:szCs w:val="24"/>
              </w:rPr>
              <w:t>3.1.</w:t>
            </w:r>
          </w:p>
        </w:tc>
        <w:tc>
          <w:tcPr>
            <w:tcW w:w="6834" w:type="dxa"/>
            <w:vAlign w:val="center"/>
          </w:tcPr>
          <w:p w:rsidR="00F91516" w:rsidRPr="00F91516" w:rsidRDefault="00F91516" w:rsidP="00F91516">
            <w:pPr>
              <w:suppressAutoHyphens w:val="0"/>
              <w:snapToGrid w:val="0"/>
              <w:spacing w:before="120" w:after="120"/>
              <w:ind w:left="142"/>
              <w:rPr>
                <w:sz w:val="24"/>
                <w:szCs w:val="24"/>
              </w:rPr>
            </w:pPr>
            <w:r w:rsidRPr="00F91516">
              <w:rPr>
                <w:sz w:val="24"/>
                <w:szCs w:val="24"/>
              </w:rPr>
              <w:t>Гарантийное обслуживание</w:t>
            </w:r>
          </w:p>
        </w:tc>
        <w:tc>
          <w:tcPr>
            <w:tcW w:w="1914" w:type="dxa"/>
            <w:vAlign w:val="center"/>
          </w:tcPr>
          <w:p w:rsidR="00F91516" w:rsidRPr="00F91516" w:rsidRDefault="00F91516" w:rsidP="00F91516">
            <w:pPr>
              <w:suppressAutoHyphens w:val="0"/>
              <w:snapToGrid w:val="0"/>
              <w:spacing w:before="120" w:after="120"/>
              <w:ind w:left="170"/>
              <w:jc w:val="center"/>
              <w:rPr>
                <w:sz w:val="24"/>
                <w:szCs w:val="24"/>
              </w:rPr>
            </w:pPr>
          </w:p>
        </w:tc>
      </w:tr>
      <w:tr w:rsidR="00F91516" w:rsidRPr="00F91516" w:rsidTr="000661FC">
        <w:tc>
          <w:tcPr>
            <w:tcW w:w="999" w:type="dxa"/>
            <w:vAlign w:val="center"/>
          </w:tcPr>
          <w:p w:rsidR="00F91516" w:rsidRPr="00F91516" w:rsidRDefault="00F91516" w:rsidP="00F91516">
            <w:pPr>
              <w:suppressAutoHyphens w:val="0"/>
              <w:snapToGrid w:val="0"/>
              <w:spacing w:before="120" w:after="120"/>
              <w:jc w:val="center"/>
              <w:rPr>
                <w:sz w:val="24"/>
                <w:szCs w:val="24"/>
              </w:rPr>
            </w:pPr>
            <w:r w:rsidRPr="00F91516">
              <w:rPr>
                <w:sz w:val="24"/>
                <w:szCs w:val="24"/>
              </w:rPr>
              <w:t>3.2.</w:t>
            </w:r>
          </w:p>
        </w:tc>
        <w:tc>
          <w:tcPr>
            <w:tcW w:w="6834" w:type="dxa"/>
            <w:vAlign w:val="center"/>
          </w:tcPr>
          <w:p w:rsidR="00F91516" w:rsidRPr="00F91516" w:rsidRDefault="00F91516" w:rsidP="00F91516">
            <w:pPr>
              <w:suppressAutoHyphens w:val="0"/>
              <w:snapToGrid w:val="0"/>
              <w:spacing w:before="120" w:after="120"/>
              <w:ind w:left="142"/>
              <w:rPr>
                <w:sz w:val="24"/>
                <w:szCs w:val="24"/>
              </w:rPr>
            </w:pPr>
            <w:r w:rsidRPr="00F91516">
              <w:rPr>
                <w:sz w:val="24"/>
                <w:szCs w:val="24"/>
              </w:rPr>
              <w:t>- наружная часть системы</w:t>
            </w:r>
            <w:r w:rsidRPr="00F91516">
              <w:rPr>
                <w:bCs/>
                <w:sz w:val="24"/>
                <w:szCs w:val="24"/>
              </w:rPr>
              <w:t xml:space="preserve"> - речевой</w:t>
            </w:r>
            <w:r w:rsidRPr="00F91516">
              <w:rPr>
                <w:sz w:val="24"/>
                <w:szCs w:val="24"/>
              </w:rPr>
              <w:t>/звуковой</w:t>
            </w:r>
            <w:r w:rsidRPr="00F91516">
              <w:rPr>
                <w:bCs/>
                <w:sz w:val="24"/>
                <w:szCs w:val="24"/>
              </w:rPr>
              <w:t xml:space="preserve"> процессор</w:t>
            </w:r>
          </w:p>
        </w:tc>
        <w:tc>
          <w:tcPr>
            <w:tcW w:w="1914" w:type="dxa"/>
            <w:vAlign w:val="center"/>
          </w:tcPr>
          <w:p w:rsidR="00F91516" w:rsidRPr="00F91516" w:rsidRDefault="00F91516" w:rsidP="00F91516">
            <w:pPr>
              <w:suppressAutoHyphens w:val="0"/>
              <w:snapToGrid w:val="0"/>
              <w:spacing w:before="120" w:after="120"/>
              <w:jc w:val="center"/>
              <w:rPr>
                <w:sz w:val="24"/>
                <w:szCs w:val="24"/>
              </w:rPr>
            </w:pPr>
            <w:r w:rsidRPr="00F91516">
              <w:rPr>
                <w:sz w:val="24"/>
                <w:szCs w:val="24"/>
              </w:rPr>
              <w:t>Не менее 3 лет</w:t>
            </w:r>
          </w:p>
        </w:tc>
      </w:tr>
      <w:tr w:rsidR="00F91516" w:rsidRPr="00F91516" w:rsidTr="000661FC">
        <w:tc>
          <w:tcPr>
            <w:tcW w:w="999" w:type="dxa"/>
            <w:vAlign w:val="center"/>
          </w:tcPr>
          <w:p w:rsidR="00F91516" w:rsidRPr="00F91516" w:rsidRDefault="00F91516" w:rsidP="00F91516">
            <w:pPr>
              <w:suppressAutoHyphens w:val="0"/>
              <w:snapToGrid w:val="0"/>
              <w:spacing w:before="120" w:after="120"/>
              <w:jc w:val="center"/>
              <w:rPr>
                <w:sz w:val="24"/>
                <w:szCs w:val="24"/>
              </w:rPr>
            </w:pPr>
            <w:r w:rsidRPr="00F91516">
              <w:rPr>
                <w:sz w:val="24"/>
                <w:szCs w:val="24"/>
              </w:rPr>
              <w:t>3.3.</w:t>
            </w:r>
          </w:p>
        </w:tc>
        <w:tc>
          <w:tcPr>
            <w:tcW w:w="6834" w:type="dxa"/>
            <w:vAlign w:val="center"/>
          </w:tcPr>
          <w:p w:rsidR="00F91516" w:rsidRPr="00F91516" w:rsidRDefault="00F91516" w:rsidP="00F91516">
            <w:pPr>
              <w:suppressAutoHyphens w:val="0"/>
              <w:snapToGrid w:val="0"/>
              <w:spacing w:before="120" w:after="120"/>
              <w:ind w:left="142"/>
              <w:rPr>
                <w:sz w:val="24"/>
                <w:szCs w:val="24"/>
              </w:rPr>
            </w:pPr>
            <w:r w:rsidRPr="00F91516">
              <w:rPr>
                <w:sz w:val="24"/>
                <w:szCs w:val="24"/>
              </w:rPr>
              <w:t>- внутренняя часть системы</w:t>
            </w:r>
          </w:p>
        </w:tc>
        <w:tc>
          <w:tcPr>
            <w:tcW w:w="1914" w:type="dxa"/>
            <w:vAlign w:val="center"/>
          </w:tcPr>
          <w:p w:rsidR="00F91516" w:rsidRPr="00F91516" w:rsidRDefault="00F91516" w:rsidP="00F91516">
            <w:pPr>
              <w:suppressAutoHyphens w:val="0"/>
              <w:snapToGrid w:val="0"/>
              <w:spacing w:before="120" w:after="120"/>
              <w:jc w:val="center"/>
              <w:rPr>
                <w:sz w:val="24"/>
                <w:szCs w:val="24"/>
              </w:rPr>
            </w:pPr>
            <w:r w:rsidRPr="00F91516">
              <w:rPr>
                <w:sz w:val="24"/>
                <w:szCs w:val="24"/>
              </w:rPr>
              <w:t>Не менее 10 лет</w:t>
            </w:r>
          </w:p>
        </w:tc>
      </w:tr>
      <w:tr w:rsidR="00F91516" w:rsidRPr="00F91516" w:rsidTr="000661FC">
        <w:tc>
          <w:tcPr>
            <w:tcW w:w="999" w:type="dxa"/>
            <w:vAlign w:val="center"/>
          </w:tcPr>
          <w:p w:rsidR="00F91516" w:rsidRPr="00F91516" w:rsidRDefault="00F91516" w:rsidP="00F91516">
            <w:pPr>
              <w:suppressAutoHyphens w:val="0"/>
              <w:snapToGrid w:val="0"/>
              <w:spacing w:before="120" w:after="120"/>
              <w:jc w:val="center"/>
              <w:rPr>
                <w:sz w:val="24"/>
                <w:szCs w:val="24"/>
              </w:rPr>
            </w:pPr>
            <w:r w:rsidRPr="00F91516">
              <w:rPr>
                <w:sz w:val="24"/>
                <w:szCs w:val="24"/>
              </w:rPr>
              <w:t>3.4.</w:t>
            </w:r>
          </w:p>
        </w:tc>
        <w:tc>
          <w:tcPr>
            <w:tcW w:w="6834" w:type="dxa"/>
            <w:vAlign w:val="center"/>
          </w:tcPr>
          <w:p w:rsidR="00F91516" w:rsidRPr="00F91516" w:rsidRDefault="00F91516" w:rsidP="00F91516">
            <w:pPr>
              <w:suppressAutoHyphens w:val="0"/>
              <w:snapToGrid w:val="0"/>
              <w:spacing w:before="120" w:after="120"/>
              <w:ind w:left="142"/>
              <w:rPr>
                <w:sz w:val="24"/>
                <w:szCs w:val="24"/>
              </w:rPr>
            </w:pPr>
            <w:r w:rsidRPr="00F91516">
              <w:rPr>
                <w:sz w:val="24"/>
                <w:szCs w:val="24"/>
              </w:rPr>
              <w:t xml:space="preserve">Сервисное гарантийное и </w:t>
            </w:r>
            <w:proofErr w:type="spellStart"/>
            <w:r w:rsidRPr="00F91516">
              <w:rPr>
                <w:sz w:val="24"/>
                <w:szCs w:val="24"/>
              </w:rPr>
              <w:t>постгарантийное</w:t>
            </w:r>
            <w:proofErr w:type="spellEnd"/>
            <w:r w:rsidRPr="00F91516">
              <w:rPr>
                <w:sz w:val="24"/>
                <w:szCs w:val="24"/>
              </w:rPr>
              <w:t xml:space="preserve"> обслуживание</w:t>
            </w:r>
          </w:p>
          <w:p w:rsidR="00F91516" w:rsidRPr="00F91516" w:rsidRDefault="00F91516" w:rsidP="00F91516">
            <w:pPr>
              <w:suppressAutoHyphens w:val="0"/>
              <w:snapToGrid w:val="0"/>
              <w:spacing w:before="120" w:after="120"/>
              <w:ind w:left="142"/>
              <w:rPr>
                <w:sz w:val="24"/>
                <w:szCs w:val="24"/>
              </w:rPr>
            </w:pPr>
          </w:p>
        </w:tc>
        <w:tc>
          <w:tcPr>
            <w:tcW w:w="1914" w:type="dxa"/>
            <w:vAlign w:val="center"/>
          </w:tcPr>
          <w:p w:rsidR="00F91516" w:rsidRPr="00F91516" w:rsidRDefault="00F91516" w:rsidP="00F91516">
            <w:pPr>
              <w:suppressAutoHyphens w:val="0"/>
              <w:snapToGrid w:val="0"/>
              <w:spacing w:before="120" w:after="120"/>
              <w:jc w:val="center"/>
              <w:rPr>
                <w:sz w:val="24"/>
                <w:szCs w:val="24"/>
              </w:rPr>
            </w:pPr>
            <w:r w:rsidRPr="00F91516">
              <w:rPr>
                <w:sz w:val="24"/>
                <w:szCs w:val="24"/>
              </w:rPr>
              <w:t>Наличие</w:t>
            </w:r>
          </w:p>
        </w:tc>
      </w:tr>
      <w:tr w:rsidR="00F91516" w:rsidRPr="00F91516" w:rsidTr="000661FC">
        <w:tc>
          <w:tcPr>
            <w:tcW w:w="999" w:type="dxa"/>
            <w:vAlign w:val="center"/>
          </w:tcPr>
          <w:p w:rsidR="00F91516" w:rsidRPr="00F91516" w:rsidRDefault="00F91516" w:rsidP="00F91516">
            <w:pPr>
              <w:suppressAutoHyphens w:val="0"/>
              <w:snapToGrid w:val="0"/>
              <w:spacing w:before="120" w:after="120"/>
              <w:jc w:val="center"/>
              <w:rPr>
                <w:sz w:val="24"/>
                <w:szCs w:val="24"/>
              </w:rPr>
            </w:pPr>
            <w:r w:rsidRPr="00F91516">
              <w:rPr>
                <w:sz w:val="24"/>
                <w:szCs w:val="24"/>
              </w:rPr>
              <w:t>3.5.</w:t>
            </w:r>
          </w:p>
        </w:tc>
        <w:tc>
          <w:tcPr>
            <w:tcW w:w="6834" w:type="dxa"/>
            <w:vAlign w:val="center"/>
          </w:tcPr>
          <w:p w:rsidR="00F91516" w:rsidRPr="00F91516" w:rsidRDefault="00F91516" w:rsidP="00F91516">
            <w:pPr>
              <w:suppressAutoHyphens w:val="0"/>
              <w:snapToGrid w:val="0"/>
              <w:spacing w:before="120" w:after="120"/>
              <w:ind w:left="142"/>
              <w:rPr>
                <w:sz w:val="24"/>
                <w:szCs w:val="24"/>
              </w:rPr>
            </w:pPr>
            <w:r w:rsidRPr="00F91516">
              <w:rPr>
                <w:sz w:val="24"/>
                <w:szCs w:val="24"/>
              </w:rPr>
              <w:t xml:space="preserve">Регулярное проведение курсов усовершенствования по системе </w:t>
            </w:r>
            <w:proofErr w:type="spellStart"/>
            <w:r w:rsidRPr="00F91516">
              <w:rPr>
                <w:sz w:val="24"/>
                <w:szCs w:val="24"/>
              </w:rPr>
              <w:t>кохлеарной</w:t>
            </w:r>
            <w:proofErr w:type="spellEnd"/>
            <w:r w:rsidRPr="00F91516">
              <w:rPr>
                <w:sz w:val="24"/>
                <w:szCs w:val="24"/>
              </w:rPr>
              <w:t xml:space="preserve"> имплантации для специалистов, занятых в процессе </w:t>
            </w:r>
            <w:proofErr w:type="spellStart"/>
            <w:r w:rsidRPr="00F91516">
              <w:rPr>
                <w:sz w:val="24"/>
                <w:szCs w:val="24"/>
              </w:rPr>
              <w:t>кохлеарной</w:t>
            </w:r>
            <w:proofErr w:type="spellEnd"/>
            <w:r w:rsidRPr="00F91516">
              <w:rPr>
                <w:sz w:val="24"/>
                <w:szCs w:val="24"/>
              </w:rPr>
              <w:t xml:space="preserve"> имплантации: хирургов, </w:t>
            </w:r>
            <w:proofErr w:type="spellStart"/>
            <w:r w:rsidRPr="00F91516">
              <w:rPr>
                <w:sz w:val="24"/>
                <w:szCs w:val="24"/>
              </w:rPr>
              <w:t>сурдологов</w:t>
            </w:r>
            <w:proofErr w:type="spellEnd"/>
            <w:r w:rsidRPr="00F91516">
              <w:rPr>
                <w:sz w:val="24"/>
                <w:szCs w:val="24"/>
              </w:rPr>
              <w:t>, сурдопедагогов</w:t>
            </w:r>
          </w:p>
          <w:p w:rsidR="00F91516" w:rsidRPr="00F91516" w:rsidRDefault="00F91516" w:rsidP="00F91516">
            <w:pPr>
              <w:suppressAutoHyphens w:val="0"/>
              <w:snapToGrid w:val="0"/>
              <w:spacing w:before="120" w:after="120"/>
              <w:ind w:left="142"/>
              <w:rPr>
                <w:sz w:val="24"/>
                <w:szCs w:val="24"/>
              </w:rPr>
            </w:pPr>
          </w:p>
        </w:tc>
        <w:tc>
          <w:tcPr>
            <w:tcW w:w="1914" w:type="dxa"/>
            <w:vAlign w:val="center"/>
          </w:tcPr>
          <w:p w:rsidR="00F91516" w:rsidRPr="00F91516" w:rsidRDefault="00F91516" w:rsidP="00F91516">
            <w:pPr>
              <w:suppressAutoHyphens w:val="0"/>
              <w:snapToGrid w:val="0"/>
              <w:spacing w:before="120" w:after="120"/>
              <w:jc w:val="center"/>
              <w:rPr>
                <w:sz w:val="24"/>
                <w:szCs w:val="24"/>
              </w:rPr>
            </w:pPr>
            <w:r w:rsidRPr="00F91516">
              <w:rPr>
                <w:sz w:val="24"/>
                <w:szCs w:val="24"/>
              </w:rPr>
              <w:t>Наличие</w:t>
            </w:r>
          </w:p>
        </w:tc>
      </w:tr>
    </w:tbl>
    <w:p w:rsidR="006A0830" w:rsidRPr="00604C1D" w:rsidRDefault="006A0830" w:rsidP="00604C1D">
      <w:pPr>
        <w:suppressAutoHyphens w:val="0"/>
        <w:spacing w:after="200" w:line="276" w:lineRule="auto"/>
        <w:jc w:val="both"/>
        <w:rPr>
          <w:b/>
          <w:color w:val="000000"/>
          <w:sz w:val="24"/>
          <w:szCs w:val="24"/>
        </w:rPr>
      </w:pPr>
    </w:p>
    <w:p w:rsidR="006A0830" w:rsidRPr="006A0830" w:rsidRDefault="006A0830" w:rsidP="006A0830">
      <w:pPr>
        <w:jc w:val="center"/>
        <w:rPr>
          <w:b/>
          <w:sz w:val="24"/>
          <w:szCs w:val="24"/>
        </w:rPr>
      </w:pPr>
      <w:r w:rsidRPr="006A0830">
        <w:rPr>
          <w:b/>
          <w:sz w:val="24"/>
          <w:szCs w:val="24"/>
        </w:rPr>
        <w:t>ТЕХНИЧЕСКАЯ СПЕЦИФИКАЦИЯ</w:t>
      </w:r>
    </w:p>
    <w:p w:rsidR="006A0830" w:rsidRPr="006A0830" w:rsidRDefault="006A0830" w:rsidP="006A0830">
      <w:pPr>
        <w:jc w:val="center"/>
        <w:rPr>
          <w:b/>
          <w:sz w:val="24"/>
          <w:szCs w:val="24"/>
        </w:rPr>
      </w:pPr>
    </w:p>
    <w:p w:rsidR="006A0830" w:rsidRPr="006A0830" w:rsidRDefault="006A0830" w:rsidP="006A0830">
      <w:pPr>
        <w:jc w:val="center"/>
        <w:rPr>
          <w:b/>
          <w:sz w:val="24"/>
          <w:szCs w:val="24"/>
        </w:rPr>
      </w:pPr>
      <w:r w:rsidRPr="006A0830">
        <w:rPr>
          <w:b/>
          <w:sz w:val="24"/>
          <w:szCs w:val="24"/>
        </w:rPr>
        <w:t xml:space="preserve">Лот №2-Система </w:t>
      </w:r>
      <w:proofErr w:type="spellStart"/>
      <w:r w:rsidRPr="006A0830">
        <w:rPr>
          <w:b/>
          <w:sz w:val="24"/>
          <w:szCs w:val="24"/>
        </w:rPr>
        <w:t>кохлеарной</w:t>
      </w:r>
      <w:proofErr w:type="spellEnd"/>
      <w:r w:rsidRPr="006A0830">
        <w:rPr>
          <w:b/>
          <w:sz w:val="24"/>
          <w:szCs w:val="24"/>
        </w:rPr>
        <w:t xml:space="preserve"> имплантации</w:t>
      </w:r>
    </w:p>
    <w:p w:rsidR="006A0830" w:rsidRPr="006A0830" w:rsidRDefault="006A0830" w:rsidP="006A0830">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604C1D" w:rsidRPr="00DD2DDF" w:rsidTr="00913BA9">
        <w:trPr>
          <w:trHeight w:val="1390"/>
        </w:trPr>
        <w:tc>
          <w:tcPr>
            <w:tcW w:w="9345" w:type="dxa"/>
            <w:shd w:val="clear" w:color="auto" w:fill="auto"/>
          </w:tcPr>
          <w:p w:rsidR="00604C1D" w:rsidRPr="00DD2DDF" w:rsidRDefault="00604C1D" w:rsidP="00913BA9">
            <w:pPr>
              <w:rPr>
                <w:bCs/>
                <w:sz w:val="24"/>
                <w:szCs w:val="24"/>
              </w:rPr>
            </w:pPr>
            <w:r w:rsidRPr="00DD2DDF">
              <w:rPr>
                <w:bCs/>
                <w:sz w:val="24"/>
                <w:szCs w:val="24"/>
              </w:rPr>
              <w:t>Основные требования:</w:t>
            </w:r>
          </w:p>
          <w:p w:rsidR="00604C1D" w:rsidRPr="00B66A3C" w:rsidRDefault="00604C1D" w:rsidP="00913BA9">
            <w:pPr>
              <w:rPr>
                <w:sz w:val="24"/>
                <w:szCs w:val="24"/>
              </w:rPr>
            </w:pPr>
            <w:r w:rsidRPr="00B66A3C">
              <w:rPr>
                <w:bCs/>
                <w:sz w:val="24"/>
                <w:szCs w:val="24"/>
              </w:rPr>
              <w:t xml:space="preserve">   </w:t>
            </w:r>
            <w:r w:rsidR="00DD2DDF" w:rsidRPr="00B66A3C">
              <w:rPr>
                <w:bCs/>
                <w:sz w:val="24"/>
                <w:szCs w:val="24"/>
              </w:rPr>
              <w:t xml:space="preserve">   </w:t>
            </w:r>
            <w:r w:rsidR="00B66A3C" w:rsidRPr="00B66A3C">
              <w:rPr>
                <w:rFonts w:eastAsia="Calibri"/>
                <w:bCs/>
                <w:sz w:val="24"/>
                <w:szCs w:val="24"/>
                <w:lang w:eastAsia="en-US"/>
              </w:rPr>
              <w:t xml:space="preserve">   Система </w:t>
            </w:r>
            <w:proofErr w:type="spellStart"/>
            <w:r w:rsidR="00B66A3C" w:rsidRPr="00B66A3C">
              <w:rPr>
                <w:rFonts w:eastAsia="Calibri"/>
                <w:bCs/>
                <w:sz w:val="24"/>
                <w:szCs w:val="24"/>
                <w:lang w:eastAsia="en-US"/>
              </w:rPr>
              <w:t>кохлеарной</w:t>
            </w:r>
            <w:proofErr w:type="spellEnd"/>
            <w:r w:rsidR="00B66A3C" w:rsidRPr="00B66A3C">
              <w:rPr>
                <w:rFonts w:eastAsia="Calibri"/>
                <w:bCs/>
                <w:sz w:val="24"/>
                <w:szCs w:val="24"/>
                <w:lang w:eastAsia="en-US"/>
              </w:rPr>
              <w:t xml:space="preserve"> имплантации, предназначенная для пациентов с </w:t>
            </w:r>
            <w:proofErr w:type="spellStart"/>
            <w:r w:rsidR="00B66A3C" w:rsidRPr="00B66A3C">
              <w:rPr>
                <w:rFonts w:eastAsia="Calibri"/>
                <w:bCs/>
                <w:sz w:val="24"/>
                <w:szCs w:val="24"/>
                <w:lang w:eastAsia="en-US"/>
              </w:rPr>
              <w:t>сенсоневральной</w:t>
            </w:r>
            <w:proofErr w:type="spellEnd"/>
            <w:r w:rsidR="00B66A3C" w:rsidRPr="00B66A3C">
              <w:rPr>
                <w:rFonts w:eastAsia="Calibri"/>
                <w:bCs/>
                <w:sz w:val="24"/>
                <w:szCs w:val="24"/>
                <w:lang w:eastAsia="en-US"/>
              </w:rPr>
              <w:t xml:space="preserve"> тугоухостью 3-4 степени и глухотой, должна состоять из четырех инновационных компонентов: </w:t>
            </w:r>
            <w:proofErr w:type="spellStart"/>
            <w:r w:rsidR="00B66A3C" w:rsidRPr="00B66A3C">
              <w:rPr>
                <w:rFonts w:eastAsia="Calibri"/>
                <w:bCs/>
                <w:sz w:val="24"/>
                <w:szCs w:val="24"/>
                <w:lang w:eastAsia="en-US"/>
              </w:rPr>
              <w:t>кохлеарного</w:t>
            </w:r>
            <w:proofErr w:type="spellEnd"/>
            <w:r w:rsidR="00B66A3C" w:rsidRPr="00B66A3C">
              <w:rPr>
                <w:rFonts w:eastAsia="Calibri"/>
                <w:bCs/>
                <w:sz w:val="24"/>
                <w:szCs w:val="24"/>
                <w:lang w:eastAsia="en-US"/>
              </w:rPr>
              <w:t xml:space="preserve"> </w:t>
            </w:r>
            <w:proofErr w:type="spellStart"/>
            <w:r w:rsidR="00B66A3C" w:rsidRPr="00B66A3C">
              <w:rPr>
                <w:rFonts w:eastAsia="Calibri"/>
                <w:bCs/>
                <w:sz w:val="24"/>
                <w:szCs w:val="24"/>
                <w:lang w:eastAsia="en-US"/>
              </w:rPr>
              <w:t>импланта</w:t>
            </w:r>
            <w:proofErr w:type="spellEnd"/>
            <w:r w:rsidR="00B66A3C" w:rsidRPr="00B66A3C">
              <w:rPr>
                <w:rFonts w:eastAsia="Calibri"/>
                <w:bCs/>
                <w:sz w:val="24"/>
                <w:szCs w:val="24"/>
                <w:lang w:eastAsia="en-US"/>
              </w:rPr>
              <w:t>, речевого процессора, устройства дистанционного управления и специального программного обеспечения для настройки речевого процессора</w:t>
            </w:r>
          </w:p>
        </w:tc>
      </w:tr>
    </w:tbl>
    <w:p w:rsidR="00DD2DDF" w:rsidRDefault="00DD2DDF" w:rsidP="00B73A69">
      <w:pPr>
        <w:suppressAutoHyphens w:val="0"/>
        <w:rPr>
          <w:sz w:val="24"/>
          <w:szCs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6052"/>
        <w:gridCol w:w="2290"/>
      </w:tblGrid>
      <w:tr w:rsidR="00B66A3C" w:rsidRPr="00B66A3C" w:rsidTr="000661FC">
        <w:trPr>
          <w:trHeight w:val="645"/>
        </w:trPr>
        <w:tc>
          <w:tcPr>
            <w:tcW w:w="1003" w:type="dxa"/>
            <w:shd w:val="clear" w:color="auto" w:fill="auto"/>
            <w:hideMark/>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 xml:space="preserve">№ </w:t>
            </w:r>
            <w:proofErr w:type="gramStart"/>
            <w:r w:rsidRPr="00B66A3C">
              <w:rPr>
                <w:rFonts w:eastAsia="Calibri"/>
                <w:bCs/>
                <w:sz w:val="24"/>
                <w:szCs w:val="24"/>
                <w:lang w:eastAsia="en-US"/>
              </w:rPr>
              <w:t>п</w:t>
            </w:r>
            <w:proofErr w:type="gramEnd"/>
            <w:r w:rsidRPr="00B66A3C">
              <w:rPr>
                <w:rFonts w:eastAsia="Calibri"/>
                <w:bCs/>
                <w:sz w:val="24"/>
                <w:szCs w:val="24"/>
                <w:lang w:eastAsia="en-US"/>
              </w:rPr>
              <w:t>/п</w:t>
            </w:r>
          </w:p>
        </w:tc>
        <w:tc>
          <w:tcPr>
            <w:tcW w:w="6052" w:type="dxa"/>
            <w:shd w:val="clear" w:color="auto" w:fill="auto"/>
            <w:hideMark/>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 xml:space="preserve">1. Требования к </w:t>
            </w:r>
            <w:proofErr w:type="spellStart"/>
            <w:r w:rsidRPr="00B66A3C">
              <w:rPr>
                <w:rFonts w:eastAsia="Calibri"/>
                <w:bCs/>
                <w:sz w:val="24"/>
                <w:szCs w:val="24"/>
                <w:lang w:eastAsia="en-US"/>
              </w:rPr>
              <w:t>импланту</w:t>
            </w:r>
            <w:proofErr w:type="spellEnd"/>
          </w:p>
          <w:p w:rsidR="00B66A3C" w:rsidRPr="00B66A3C" w:rsidRDefault="00B66A3C" w:rsidP="00B66A3C">
            <w:pPr>
              <w:suppressAutoHyphens w:val="0"/>
              <w:spacing w:after="160" w:line="259" w:lineRule="auto"/>
              <w:rPr>
                <w:rFonts w:eastAsia="Calibri"/>
                <w:bCs/>
                <w:sz w:val="24"/>
                <w:szCs w:val="24"/>
                <w:lang w:eastAsia="en-US"/>
              </w:rPr>
            </w:pPr>
          </w:p>
        </w:tc>
        <w:tc>
          <w:tcPr>
            <w:tcW w:w="2290" w:type="dxa"/>
            <w:shd w:val="clear" w:color="auto" w:fill="auto"/>
            <w:hideMark/>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lastRenderedPageBreak/>
              <w:t>Показатели</w:t>
            </w:r>
          </w:p>
        </w:tc>
      </w:tr>
      <w:tr w:rsidR="00B66A3C" w:rsidRPr="00B66A3C" w:rsidTr="000661FC">
        <w:trPr>
          <w:trHeight w:val="630"/>
        </w:trPr>
        <w:tc>
          <w:tcPr>
            <w:tcW w:w="9345" w:type="dxa"/>
            <w:gridSpan w:val="3"/>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lastRenderedPageBreak/>
              <w:t xml:space="preserve">      </w:t>
            </w:r>
            <w:proofErr w:type="spellStart"/>
            <w:r w:rsidRPr="00B66A3C">
              <w:rPr>
                <w:rFonts w:eastAsia="Calibri"/>
                <w:sz w:val="24"/>
                <w:szCs w:val="24"/>
                <w:lang w:eastAsia="en-US"/>
              </w:rPr>
              <w:t>Кохлеарный</w:t>
            </w:r>
            <w:proofErr w:type="spellEnd"/>
            <w:r w:rsidRPr="00B66A3C">
              <w:rPr>
                <w:rFonts w:eastAsia="Calibri"/>
                <w:sz w:val="24"/>
                <w:szCs w:val="24"/>
                <w:lang w:eastAsia="en-US"/>
              </w:rPr>
              <w:t xml:space="preserve"> </w:t>
            </w:r>
            <w:proofErr w:type="spellStart"/>
            <w:r w:rsidRPr="00B66A3C">
              <w:rPr>
                <w:rFonts w:eastAsia="Calibri"/>
                <w:sz w:val="24"/>
                <w:szCs w:val="24"/>
                <w:lang w:eastAsia="en-US"/>
              </w:rPr>
              <w:t>имплант</w:t>
            </w:r>
            <w:proofErr w:type="spellEnd"/>
            <w:r w:rsidRPr="00B66A3C">
              <w:rPr>
                <w:rFonts w:eastAsia="Calibri"/>
                <w:sz w:val="24"/>
                <w:szCs w:val="24"/>
                <w:lang w:eastAsia="en-US"/>
              </w:rPr>
              <w:t xml:space="preserve"> должен сочетать в себе сложное электронное устройство</w:t>
            </w:r>
          </w:p>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      и   современную электродную решетку </w:t>
            </w:r>
          </w:p>
          <w:p w:rsidR="00B66A3C" w:rsidRPr="00B66A3C" w:rsidRDefault="00B66A3C" w:rsidP="00B66A3C">
            <w:pPr>
              <w:suppressAutoHyphens w:val="0"/>
              <w:spacing w:after="160" w:line="259" w:lineRule="auto"/>
              <w:rPr>
                <w:rFonts w:eastAsia="Calibri"/>
                <w:bCs/>
                <w:sz w:val="24"/>
                <w:szCs w:val="24"/>
                <w:lang w:eastAsia="en-US"/>
              </w:rPr>
            </w:pPr>
          </w:p>
        </w:tc>
      </w:tr>
      <w:tr w:rsidR="00B66A3C" w:rsidRPr="00B66A3C" w:rsidTr="000661FC">
        <w:trPr>
          <w:trHeight w:val="681"/>
        </w:trPr>
        <w:tc>
          <w:tcPr>
            <w:tcW w:w="1003"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1.</w:t>
            </w:r>
          </w:p>
        </w:tc>
        <w:tc>
          <w:tcPr>
            <w:tcW w:w="6052"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Удароустойчивый титановый корпус </w:t>
            </w:r>
            <w:proofErr w:type="spellStart"/>
            <w:r w:rsidRPr="00B66A3C">
              <w:rPr>
                <w:rFonts w:eastAsia="Calibri"/>
                <w:sz w:val="24"/>
                <w:szCs w:val="24"/>
                <w:lang w:eastAsia="en-US"/>
              </w:rPr>
              <w:t>импланта</w:t>
            </w:r>
            <w:proofErr w:type="spellEnd"/>
          </w:p>
        </w:tc>
        <w:tc>
          <w:tcPr>
            <w:tcW w:w="2290"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Наличие</w:t>
            </w:r>
          </w:p>
        </w:tc>
      </w:tr>
      <w:tr w:rsidR="00B66A3C" w:rsidRPr="00B66A3C" w:rsidTr="000661FC">
        <w:trPr>
          <w:trHeight w:val="717"/>
        </w:trPr>
        <w:tc>
          <w:tcPr>
            <w:tcW w:w="1003"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 2.</w:t>
            </w:r>
          </w:p>
        </w:tc>
        <w:tc>
          <w:tcPr>
            <w:tcW w:w="6052"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Биологически совместимый материал корпуса и </w:t>
            </w:r>
          </w:p>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покрытия</w:t>
            </w:r>
          </w:p>
        </w:tc>
        <w:tc>
          <w:tcPr>
            <w:tcW w:w="2290"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Наличие</w:t>
            </w:r>
          </w:p>
        </w:tc>
      </w:tr>
      <w:tr w:rsidR="00B66A3C" w:rsidRPr="00B66A3C" w:rsidTr="000661FC">
        <w:trPr>
          <w:trHeight w:val="502"/>
        </w:trPr>
        <w:tc>
          <w:tcPr>
            <w:tcW w:w="1003"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3.</w:t>
            </w:r>
          </w:p>
        </w:tc>
        <w:tc>
          <w:tcPr>
            <w:tcW w:w="6052"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Количество электродов, вводимых в улитку для оптимальной стимуляции</w:t>
            </w:r>
          </w:p>
          <w:p w:rsidR="00B66A3C" w:rsidRPr="00B66A3C" w:rsidRDefault="00B66A3C" w:rsidP="00B66A3C">
            <w:pPr>
              <w:suppressAutoHyphens w:val="0"/>
              <w:spacing w:after="160" w:line="259" w:lineRule="auto"/>
              <w:rPr>
                <w:rFonts w:eastAsia="Calibri"/>
                <w:sz w:val="24"/>
                <w:szCs w:val="24"/>
                <w:lang w:eastAsia="en-US"/>
              </w:rPr>
            </w:pPr>
          </w:p>
        </w:tc>
        <w:tc>
          <w:tcPr>
            <w:tcW w:w="2290"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Не менее 22</w:t>
            </w:r>
          </w:p>
        </w:tc>
      </w:tr>
      <w:tr w:rsidR="00B66A3C" w:rsidRPr="00B66A3C" w:rsidTr="000661FC">
        <w:trPr>
          <w:trHeight w:val="502"/>
        </w:trPr>
        <w:tc>
          <w:tcPr>
            <w:tcW w:w="1003"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val="en-US" w:eastAsia="en-US"/>
              </w:rPr>
              <w:t>4</w:t>
            </w:r>
            <w:r w:rsidRPr="00B66A3C">
              <w:rPr>
                <w:rFonts w:eastAsia="Calibri"/>
                <w:bCs/>
                <w:sz w:val="24"/>
                <w:szCs w:val="24"/>
                <w:lang w:eastAsia="en-US"/>
              </w:rPr>
              <w:t>.</w:t>
            </w:r>
          </w:p>
        </w:tc>
        <w:tc>
          <w:tcPr>
            <w:tcW w:w="6052" w:type="dxa"/>
            <w:shd w:val="clear" w:color="auto" w:fill="auto"/>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Наличие </w:t>
            </w:r>
            <w:proofErr w:type="spellStart"/>
            <w:r w:rsidRPr="00B66A3C">
              <w:rPr>
                <w:rFonts w:eastAsia="Calibri"/>
                <w:sz w:val="24"/>
                <w:szCs w:val="24"/>
                <w:lang w:eastAsia="en-US"/>
              </w:rPr>
              <w:t>экстракохлеарных</w:t>
            </w:r>
            <w:proofErr w:type="spellEnd"/>
            <w:r w:rsidRPr="00B66A3C">
              <w:rPr>
                <w:rFonts w:eastAsia="Calibri"/>
                <w:sz w:val="24"/>
                <w:szCs w:val="24"/>
                <w:lang w:eastAsia="en-US"/>
              </w:rPr>
              <w:t xml:space="preserve"> электродов</w:t>
            </w:r>
          </w:p>
        </w:tc>
        <w:tc>
          <w:tcPr>
            <w:tcW w:w="2290" w:type="dxa"/>
            <w:shd w:val="clear" w:color="auto" w:fill="auto"/>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не менее 2</w:t>
            </w:r>
          </w:p>
        </w:tc>
      </w:tr>
      <w:tr w:rsidR="00B66A3C" w:rsidRPr="00B66A3C" w:rsidTr="000661FC">
        <w:trPr>
          <w:trHeight w:val="315"/>
        </w:trPr>
        <w:tc>
          <w:tcPr>
            <w:tcW w:w="1003"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5.</w:t>
            </w:r>
          </w:p>
        </w:tc>
        <w:tc>
          <w:tcPr>
            <w:tcW w:w="6052" w:type="dxa"/>
            <w:shd w:val="clear" w:color="auto" w:fill="auto"/>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Возможность выбора линейки электродных решеток в зависимости от состояния улитки </w:t>
            </w:r>
          </w:p>
          <w:p w:rsidR="00B66A3C" w:rsidRPr="00B66A3C" w:rsidRDefault="00B66A3C" w:rsidP="00B66A3C">
            <w:pPr>
              <w:suppressAutoHyphens w:val="0"/>
              <w:spacing w:after="160" w:line="259" w:lineRule="auto"/>
              <w:rPr>
                <w:rFonts w:eastAsia="Calibri"/>
                <w:sz w:val="24"/>
                <w:szCs w:val="24"/>
                <w:lang w:eastAsia="en-US"/>
              </w:rPr>
            </w:pPr>
          </w:p>
        </w:tc>
        <w:tc>
          <w:tcPr>
            <w:tcW w:w="2290" w:type="dxa"/>
            <w:shd w:val="clear" w:color="auto" w:fill="auto"/>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Наличие</w:t>
            </w:r>
          </w:p>
        </w:tc>
      </w:tr>
      <w:tr w:rsidR="00B66A3C" w:rsidRPr="00B66A3C" w:rsidTr="000661FC">
        <w:trPr>
          <w:trHeight w:val="359"/>
        </w:trPr>
        <w:tc>
          <w:tcPr>
            <w:tcW w:w="1003"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 xml:space="preserve">6. </w:t>
            </w:r>
          </w:p>
        </w:tc>
        <w:tc>
          <w:tcPr>
            <w:tcW w:w="6052" w:type="dxa"/>
            <w:shd w:val="clear" w:color="auto" w:fill="auto"/>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Широкий диапазон способов стимуляции: </w:t>
            </w:r>
            <w:proofErr w:type="spellStart"/>
            <w:r w:rsidRPr="00B66A3C">
              <w:rPr>
                <w:rFonts w:eastAsia="Calibri"/>
                <w:sz w:val="24"/>
                <w:szCs w:val="24"/>
                <w:lang w:eastAsia="en-US"/>
              </w:rPr>
              <w:t>монополярный</w:t>
            </w:r>
            <w:proofErr w:type="spellEnd"/>
            <w:r w:rsidRPr="00B66A3C">
              <w:rPr>
                <w:rFonts w:eastAsia="Calibri"/>
                <w:sz w:val="24"/>
                <w:szCs w:val="24"/>
                <w:lang w:eastAsia="en-US"/>
              </w:rPr>
              <w:t>, биполярный и с общей массой</w:t>
            </w:r>
          </w:p>
          <w:p w:rsidR="00B66A3C" w:rsidRPr="00B66A3C" w:rsidRDefault="00B66A3C" w:rsidP="00B66A3C">
            <w:pPr>
              <w:suppressAutoHyphens w:val="0"/>
              <w:spacing w:after="160" w:line="259" w:lineRule="auto"/>
              <w:rPr>
                <w:rFonts w:eastAsia="Calibri"/>
                <w:sz w:val="24"/>
                <w:szCs w:val="24"/>
                <w:lang w:eastAsia="en-US"/>
              </w:rPr>
            </w:pPr>
          </w:p>
        </w:tc>
        <w:tc>
          <w:tcPr>
            <w:tcW w:w="2290" w:type="dxa"/>
            <w:shd w:val="clear" w:color="auto" w:fill="auto"/>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Наличие</w:t>
            </w:r>
          </w:p>
        </w:tc>
      </w:tr>
      <w:tr w:rsidR="00B66A3C" w:rsidRPr="00B66A3C" w:rsidTr="000661FC">
        <w:trPr>
          <w:trHeight w:val="645"/>
        </w:trPr>
        <w:tc>
          <w:tcPr>
            <w:tcW w:w="1003" w:type="dxa"/>
            <w:shd w:val="clear" w:color="auto" w:fill="auto"/>
            <w:hideMark/>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 7.</w:t>
            </w:r>
          </w:p>
          <w:p w:rsidR="00B66A3C" w:rsidRPr="00B66A3C" w:rsidRDefault="00B66A3C" w:rsidP="00B66A3C">
            <w:pPr>
              <w:suppressAutoHyphens w:val="0"/>
              <w:spacing w:after="160" w:line="259" w:lineRule="auto"/>
              <w:rPr>
                <w:rFonts w:eastAsia="Calibri"/>
                <w:bCs/>
                <w:sz w:val="24"/>
                <w:szCs w:val="24"/>
                <w:lang w:eastAsia="en-US"/>
              </w:rPr>
            </w:pPr>
          </w:p>
          <w:p w:rsidR="00B66A3C" w:rsidRPr="00B66A3C" w:rsidRDefault="00B66A3C" w:rsidP="00B66A3C">
            <w:pPr>
              <w:suppressAutoHyphens w:val="0"/>
              <w:spacing w:after="160" w:line="259" w:lineRule="auto"/>
              <w:rPr>
                <w:rFonts w:eastAsia="Calibri"/>
                <w:sz w:val="24"/>
                <w:szCs w:val="24"/>
                <w:lang w:eastAsia="en-US"/>
              </w:rPr>
            </w:pPr>
          </w:p>
        </w:tc>
        <w:tc>
          <w:tcPr>
            <w:tcW w:w="6052"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Длина активного участка электродной решетки в выпрямленном состоянии</w:t>
            </w:r>
          </w:p>
          <w:p w:rsidR="00B66A3C" w:rsidRPr="00B66A3C" w:rsidRDefault="00B66A3C" w:rsidP="00B66A3C">
            <w:pPr>
              <w:suppressAutoHyphens w:val="0"/>
              <w:spacing w:after="160" w:line="259" w:lineRule="auto"/>
              <w:rPr>
                <w:rFonts w:eastAsia="Calibri"/>
                <w:sz w:val="24"/>
                <w:szCs w:val="24"/>
                <w:lang w:eastAsia="en-US"/>
              </w:rPr>
            </w:pPr>
          </w:p>
        </w:tc>
        <w:tc>
          <w:tcPr>
            <w:tcW w:w="2290"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Не более 1</w:t>
            </w:r>
            <w:r w:rsidRPr="00B66A3C">
              <w:rPr>
                <w:rFonts w:eastAsia="Calibri"/>
                <w:sz w:val="24"/>
                <w:szCs w:val="24"/>
                <w:lang w:val="en-US" w:eastAsia="en-US"/>
              </w:rPr>
              <w:t>9</w:t>
            </w:r>
            <w:r w:rsidRPr="00B66A3C">
              <w:rPr>
                <w:rFonts w:eastAsia="Calibri"/>
                <w:sz w:val="24"/>
                <w:szCs w:val="24"/>
                <w:lang w:eastAsia="en-US"/>
              </w:rPr>
              <w:t xml:space="preserve"> мм</w:t>
            </w:r>
          </w:p>
        </w:tc>
      </w:tr>
      <w:tr w:rsidR="00B66A3C" w:rsidRPr="00B66A3C" w:rsidTr="000661FC">
        <w:trPr>
          <w:trHeight w:val="558"/>
        </w:trPr>
        <w:tc>
          <w:tcPr>
            <w:tcW w:w="1003" w:type="dxa"/>
            <w:shd w:val="clear" w:color="auto" w:fill="auto"/>
            <w:hideMark/>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 8.</w:t>
            </w:r>
          </w:p>
          <w:p w:rsidR="00B66A3C" w:rsidRPr="00B66A3C" w:rsidRDefault="00B66A3C" w:rsidP="00B66A3C">
            <w:pPr>
              <w:suppressAutoHyphens w:val="0"/>
              <w:spacing w:after="160" w:line="259" w:lineRule="auto"/>
              <w:rPr>
                <w:rFonts w:eastAsia="Calibri"/>
                <w:bCs/>
                <w:sz w:val="24"/>
                <w:szCs w:val="24"/>
                <w:lang w:eastAsia="en-US"/>
              </w:rPr>
            </w:pPr>
          </w:p>
          <w:p w:rsidR="00B66A3C" w:rsidRPr="00B66A3C" w:rsidRDefault="00B66A3C" w:rsidP="00B66A3C">
            <w:pPr>
              <w:suppressAutoHyphens w:val="0"/>
              <w:spacing w:after="160" w:line="259" w:lineRule="auto"/>
              <w:rPr>
                <w:rFonts w:eastAsia="Calibri"/>
                <w:sz w:val="24"/>
                <w:szCs w:val="24"/>
                <w:lang w:eastAsia="en-US"/>
              </w:rPr>
            </w:pPr>
          </w:p>
        </w:tc>
        <w:tc>
          <w:tcPr>
            <w:tcW w:w="6052" w:type="dxa"/>
            <w:shd w:val="clear" w:color="auto" w:fill="auto"/>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Белый маркер для контроля глубины введения электрода в улитку</w:t>
            </w:r>
          </w:p>
        </w:tc>
        <w:tc>
          <w:tcPr>
            <w:tcW w:w="2290"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Наличие</w:t>
            </w:r>
          </w:p>
        </w:tc>
      </w:tr>
      <w:tr w:rsidR="00B66A3C" w:rsidRPr="00B66A3C" w:rsidTr="000661FC">
        <w:trPr>
          <w:trHeight w:val="283"/>
        </w:trPr>
        <w:tc>
          <w:tcPr>
            <w:tcW w:w="1003"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9.</w:t>
            </w:r>
          </w:p>
        </w:tc>
        <w:tc>
          <w:tcPr>
            <w:tcW w:w="6052" w:type="dxa"/>
            <w:shd w:val="clear" w:color="auto" w:fill="auto"/>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Возможность минимального повреждения улитки при введении электрода</w:t>
            </w:r>
          </w:p>
          <w:p w:rsidR="00B66A3C" w:rsidRPr="00B66A3C" w:rsidRDefault="00B66A3C" w:rsidP="00B66A3C">
            <w:pPr>
              <w:suppressAutoHyphens w:val="0"/>
              <w:spacing w:after="160" w:line="259" w:lineRule="auto"/>
              <w:rPr>
                <w:rFonts w:eastAsia="Calibri"/>
                <w:sz w:val="24"/>
                <w:szCs w:val="24"/>
                <w:lang w:eastAsia="en-US"/>
              </w:rPr>
            </w:pPr>
          </w:p>
        </w:tc>
        <w:tc>
          <w:tcPr>
            <w:tcW w:w="2290" w:type="dxa"/>
            <w:shd w:val="clear" w:color="auto" w:fill="auto"/>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Наличие</w:t>
            </w:r>
          </w:p>
        </w:tc>
      </w:tr>
      <w:tr w:rsidR="00B66A3C" w:rsidRPr="00B66A3C" w:rsidTr="000661FC">
        <w:trPr>
          <w:trHeight w:val="894"/>
        </w:trPr>
        <w:tc>
          <w:tcPr>
            <w:tcW w:w="1003"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 xml:space="preserve">10. </w:t>
            </w:r>
          </w:p>
        </w:tc>
        <w:tc>
          <w:tcPr>
            <w:tcW w:w="6052" w:type="dxa"/>
            <w:shd w:val="clear" w:color="auto" w:fill="auto"/>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Возможность измерения импеданса каждого канала и телеметрии электроники </w:t>
            </w:r>
            <w:proofErr w:type="spellStart"/>
            <w:r w:rsidRPr="00B66A3C">
              <w:rPr>
                <w:rFonts w:eastAsia="Calibri"/>
                <w:sz w:val="24"/>
                <w:szCs w:val="24"/>
                <w:lang w:eastAsia="en-US"/>
              </w:rPr>
              <w:t>импланта</w:t>
            </w:r>
            <w:proofErr w:type="spellEnd"/>
            <w:r w:rsidRPr="00B66A3C">
              <w:rPr>
                <w:rFonts w:eastAsia="Calibri"/>
                <w:sz w:val="24"/>
                <w:szCs w:val="24"/>
                <w:lang w:eastAsia="en-US"/>
              </w:rPr>
              <w:t xml:space="preserve">. </w:t>
            </w:r>
          </w:p>
        </w:tc>
        <w:tc>
          <w:tcPr>
            <w:tcW w:w="2290" w:type="dxa"/>
            <w:shd w:val="clear" w:color="auto" w:fill="auto"/>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Наличие </w:t>
            </w:r>
          </w:p>
        </w:tc>
      </w:tr>
      <w:tr w:rsidR="00B66A3C" w:rsidRPr="00B66A3C" w:rsidTr="000661FC">
        <w:trPr>
          <w:trHeight w:val="860"/>
        </w:trPr>
        <w:tc>
          <w:tcPr>
            <w:tcW w:w="1003"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11.</w:t>
            </w:r>
          </w:p>
        </w:tc>
        <w:tc>
          <w:tcPr>
            <w:tcW w:w="6052" w:type="dxa"/>
            <w:shd w:val="clear" w:color="auto" w:fill="auto"/>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Автоматизированная телеметрия нервного ответа, </w:t>
            </w:r>
          </w:p>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для удобства программирования</w:t>
            </w:r>
          </w:p>
        </w:tc>
        <w:tc>
          <w:tcPr>
            <w:tcW w:w="2290" w:type="dxa"/>
            <w:shd w:val="clear" w:color="auto" w:fill="auto"/>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Наличие</w:t>
            </w:r>
          </w:p>
        </w:tc>
      </w:tr>
      <w:tr w:rsidR="00B66A3C" w:rsidRPr="00B66A3C" w:rsidTr="000661FC">
        <w:trPr>
          <w:trHeight w:val="827"/>
        </w:trPr>
        <w:tc>
          <w:tcPr>
            <w:tcW w:w="1003"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12.</w:t>
            </w:r>
          </w:p>
        </w:tc>
        <w:tc>
          <w:tcPr>
            <w:tcW w:w="6052" w:type="dxa"/>
            <w:shd w:val="clear" w:color="auto" w:fill="auto"/>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Возможность проведения магнитно-резонансной томографии до 1,5 Тесла без извлечения магнита</w:t>
            </w:r>
          </w:p>
        </w:tc>
        <w:tc>
          <w:tcPr>
            <w:tcW w:w="2290" w:type="dxa"/>
            <w:shd w:val="clear" w:color="auto" w:fill="auto"/>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Наличие </w:t>
            </w:r>
          </w:p>
        </w:tc>
      </w:tr>
      <w:tr w:rsidR="00B66A3C" w:rsidRPr="00B66A3C" w:rsidTr="000661FC">
        <w:trPr>
          <w:trHeight w:val="827"/>
        </w:trPr>
        <w:tc>
          <w:tcPr>
            <w:tcW w:w="1003"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val="en-US" w:eastAsia="en-US"/>
              </w:rPr>
              <w:lastRenderedPageBreak/>
              <w:t>1</w:t>
            </w:r>
            <w:r w:rsidRPr="00B66A3C">
              <w:rPr>
                <w:rFonts w:eastAsia="Calibri"/>
                <w:bCs/>
                <w:sz w:val="24"/>
                <w:szCs w:val="24"/>
                <w:lang w:eastAsia="en-US"/>
              </w:rPr>
              <w:t>3.</w:t>
            </w:r>
          </w:p>
        </w:tc>
        <w:tc>
          <w:tcPr>
            <w:tcW w:w="6052"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Возможность проведения магнитно-резонансной томографии 3 Тесла с извлечения магнита</w:t>
            </w:r>
          </w:p>
        </w:tc>
        <w:tc>
          <w:tcPr>
            <w:tcW w:w="2290" w:type="dxa"/>
            <w:shd w:val="clear" w:color="auto" w:fill="auto"/>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Наличие</w:t>
            </w:r>
          </w:p>
        </w:tc>
      </w:tr>
      <w:tr w:rsidR="00B66A3C" w:rsidRPr="00B66A3C" w:rsidTr="000661FC">
        <w:trPr>
          <w:trHeight w:val="855"/>
        </w:trPr>
        <w:tc>
          <w:tcPr>
            <w:tcW w:w="1003"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14.</w:t>
            </w:r>
          </w:p>
        </w:tc>
        <w:tc>
          <w:tcPr>
            <w:tcW w:w="6052"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Возможность использования новых стратегий кодирования</w:t>
            </w:r>
          </w:p>
        </w:tc>
        <w:tc>
          <w:tcPr>
            <w:tcW w:w="2290"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Наличие</w:t>
            </w:r>
          </w:p>
        </w:tc>
      </w:tr>
      <w:tr w:rsidR="00B66A3C" w:rsidRPr="00B66A3C" w:rsidTr="000661FC">
        <w:trPr>
          <w:trHeight w:val="682"/>
        </w:trPr>
        <w:tc>
          <w:tcPr>
            <w:tcW w:w="1003"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 15.</w:t>
            </w:r>
          </w:p>
        </w:tc>
        <w:tc>
          <w:tcPr>
            <w:tcW w:w="6052"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Совместимость с будущими моделями речевых процессоров</w:t>
            </w:r>
          </w:p>
          <w:p w:rsidR="00B66A3C" w:rsidRPr="00B66A3C" w:rsidRDefault="00B66A3C" w:rsidP="00B66A3C">
            <w:pPr>
              <w:suppressAutoHyphens w:val="0"/>
              <w:spacing w:after="160" w:line="259" w:lineRule="auto"/>
              <w:rPr>
                <w:rFonts w:eastAsia="Calibri"/>
                <w:sz w:val="24"/>
                <w:szCs w:val="24"/>
                <w:lang w:eastAsia="en-US"/>
              </w:rPr>
            </w:pPr>
          </w:p>
        </w:tc>
        <w:tc>
          <w:tcPr>
            <w:tcW w:w="2290"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Наличие</w:t>
            </w:r>
          </w:p>
        </w:tc>
      </w:tr>
      <w:tr w:rsidR="00B66A3C" w:rsidRPr="00B66A3C" w:rsidTr="000661FC">
        <w:trPr>
          <w:trHeight w:val="630"/>
        </w:trPr>
        <w:tc>
          <w:tcPr>
            <w:tcW w:w="9345" w:type="dxa"/>
            <w:gridSpan w:val="3"/>
            <w:shd w:val="clear" w:color="auto" w:fill="auto"/>
            <w:hideMark/>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2.   Требования к речевому процессору</w:t>
            </w:r>
          </w:p>
          <w:p w:rsidR="00B66A3C" w:rsidRPr="00B66A3C" w:rsidRDefault="00B66A3C" w:rsidP="00B66A3C">
            <w:pPr>
              <w:suppressAutoHyphens w:val="0"/>
              <w:spacing w:after="160" w:line="259" w:lineRule="auto"/>
              <w:rPr>
                <w:rFonts w:eastAsia="Calibri"/>
                <w:bCs/>
                <w:sz w:val="24"/>
                <w:szCs w:val="24"/>
                <w:lang w:eastAsia="en-US"/>
              </w:rPr>
            </w:pPr>
          </w:p>
        </w:tc>
      </w:tr>
      <w:tr w:rsidR="00B66A3C" w:rsidRPr="00B66A3C" w:rsidTr="000661FC">
        <w:trPr>
          <w:trHeight w:val="622"/>
        </w:trPr>
        <w:tc>
          <w:tcPr>
            <w:tcW w:w="1003"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 1.</w:t>
            </w:r>
          </w:p>
        </w:tc>
        <w:tc>
          <w:tcPr>
            <w:tcW w:w="6052" w:type="dxa"/>
            <w:shd w:val="clear" w:color="auto" w:fill="auto"/>
            <w:hideMark/>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Речевой процессор заушного типа совместимый по беспроводной связи с устройством дистанционного управления</w:t>
            </w:r>
          </w:p>
          <w:p w:rsidR="00B66A3C" w:rsidRPr="00B66A3C" w:rsidRDefault="00B66A3C" w:rsidP="00B66A3C">
            <w:pPr>
              <w:suppressAutoHyphens w:val="0"/>
              <w:spacing w:after="160" w:line="259" w:lineRule="auto"/>
              <w:rPr>
                <w:rFonts w:eastAsia="Calibri"/>
                <w:sz w:val="24"/>
                <w:szCs w:val="24"/>
                <w:lang w:eastAsia="en-US"/>
              </w:rPr>
            </w:pPr>
          </w:p>
        </w:tc>
        <w:tc>
          <w:tcPr>
            <w:tcW w:w="2290"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Наличие</w:t>
            </w:r>
          </w:p>
        </w:tc>
      </w:tr>
      <w:tr w:rsidR="00B66A3C" w:rsidRPr="00B66A3C" w:rsidTr="000661FC">
        <w:trPr>
          <w:trHeight w:val="1340"/>
        </w:trPr>
        <w:tc>
          <w:tcPr>
            <w:tcW w:w="1003"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 2.</w:t>
            </w:r>
          </w:p>
        </w:tc>
        <w:tc>
          <w:tcPr>
            <w:tcW w:w="6052"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Устройство дистанционного управления контролирует работу речевого процессора: изменяет громкость и чувствительность РП, переключает программы</w:t>
            </w:r>
          </w:p>
        </w:tc>
        <w:tc>
          <w:tcPr>
            <w:tcW w:w="2290" w:type="dxa"/>
            <w:shd w:val="clear" w:color="auto" w:fill="auto"/>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Наличие</w:t>
            </w:r>
          </w:p>
        </w:tc>
      </w:tr>
      <w:tr w:rsidR="00B66A3C" w:rsidRPr="00B66A3C" w:rsidTr="000661FC">
        <w:trPr>
          <w:trHeight w:val="547"/>
        </w:trPr>
        <w:tc>
          <w:tcPr>
            <w:tcW w:w="1003"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 xml:space="preserve">3. </w:t>
            </w:r>
          </w:p>
        </w:tc>
        <w:tc>
          <w:tcPr>
            <w:tcW w:w="6052"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Современная и полностью автоматическая технология обработки звука в различных слуховых ситуациях</w:t>
            </w:r>
          </w:p>
        </w:tc>
        <w:tc>
          <w:tcPr>
            <w:tcW w:w="2290"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Наличие</w:t>
            </w:r>
          </w:p>
        </w:tc>
      </w:tr>
      <w:tr w:rsidR="00B66A3C" w:rsidRPr="00B66A3C" w:rsidTr="000661FC">
        <w:trPr>
          <w:trHeight w:val="270"/>
        </w:trPr>
        <w:tc>
          <w:tcPr>
            <w:tcW w:w="1003"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 xml:space="preserve">4. </w:t>
            </w:r>
          </w:p>
        </w:tc>
        <w:tc>
          <w:tcPr>
            <w:tcW w:w="6052"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Возможность использования не менее 4-х программ прослушивания в разных акустических ситуациях в автоматическом режиме</w:t>
            </w:r>
          </w:p>
        </w:tc>
        <w:tc>
          <w:tcPr>
            <w:tcW w:w="2290"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Наличие</w:t>
            </w:r>
          </w:p>
        </w:tc>
      </w:tr>
      <w:tr w:rsidR="00B66A3C" w:rsidRPr="00B66A3C" w:rsidTr="000661FC">
        <w:trPr>
          <w:trHeight w:val="270"/>
        </w:trPr>
        <w:tc>
          <w:tcPr>
            <w:tcW w:w="1003"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5.</w:t>
            </w:r>
          </w:p>
        </w:tc>
        <w:tc>
          <w:tcPr>
            <w:tcW w:w="6052"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Динамическая регуляция различных звуковых характеристик для четкости и ясности речи</w:t>
            </w:r>
          </w:p>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 xml:space="preserve"> (снижение фонового шума и шума ветра).</w:t>
            </w:r>
          </w:p>
          <w:p w:rsidR="00B66A3C" w:rsidRPr="00B66A3C" w:rsidRDefault="00B66A3C" w:rsidP="00B66A3C">
            <w:pPr>
              <w:suppressAutoHyphens w:val="0"/>
              <w:spacing w:after="160" w:line="259" w:lineRule="auto"/>
              <w:rPr>
                <w:rFonts w:eastAsia="Calibri"/>
                <w:bCs/>
                <w:sz w:val="24"/>
                <w:szCs w:val="24"/>
                <w:lang w:eastAsia="en-US"/>
              </w:rPr>
            </w:pPr>
          </w:p>
        </w:tc>
        <w:tc>
          <w:tcPr>
            <w:tcW w:w="2290"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Наличие</w:t>
            </w:r>
          </w:p>
        </w:tc>
      </w:tr>
      <w:tr w:rsidR="00B66A3C" w:rsidRPr="00B66A3C" w:rsidTr="000661FC">
        <w:trPr>
          <w:trHeight w:val="660"/>
        </w:trPr>
        <w:tc>
          <w:tcPr>
            <w:tcW w:w="1003"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 6.</w:t>
            </w:r>
          </w:p>
        </w:tc>
        <w:tc>
          <w:tcPr>
            <w:tcW w:w="6052"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Речевой процессор с не менее 2-мя всенаправленными микрофонами</w:t>
            </w:r>
          </w:p>
        </w:tc>
        <w:tc>
          <w:tcPr>
            <w:tcW w:w="2290"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Наличие</w:t>
            </w:r>
          </w:p>
        </w:tc>
      </w:tr>
      <w:tr w:rsidR="00B66A3C" w:rsidRPr="00B66A3C" w:rsidTr="000661FC">
        <w:trPr>
          <w:trHeight w:val="821"/>
        </w:trPr>
        <w:tc>
          <w:tcPr>
            <w:tcW w:w="1003"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 8.</w:t>
            </w:r>
          </w:p>
        </w:tc>
        <w:tc>
          <w:tcPr>
            <w:tcW w:w="6052"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Цифровой тип передачи импульсов и различные стратегии кодирования входящих сигналов</w:t>
            </w:r>
          </w:p>
        </w:tc>
        <w:tc>
          <w:tcPr>
            <w:tcW w:w="2290"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Наличие</w:t>
            </w:r>
          </w:p>
        </w:tc>
      </w:tr>
      <w:tr w:rsidR="00B66A3C" w:rsidRPr="00B66A3C" w:rsidTr="000661FC">
        <w:trPr>
          <w:trHeight w:val="480"/>
        </w:trPr>
        <w:tc>
          <w:tcPr>
            <w:tcW w:w="1003"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9.</w:t>
            </w:r>
          </w:p>
        </w:tc>
        <w:tc>
          <w:tcPr>
            <w:tcW w:w="6052"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Возможность подключения беспроводных внешних устройств без  дополнительных переходников</w:t>
            </w:r>
          </w:p>
          <w:p w:rsidR="00B66A3C" w:rsidRPr="00B66A3C" w:rsidRDefault="00B66A3C" w:rsidP="00B66A3C">
            <w:pPr>
              <w:suppressAutoHyphens w:val="0"/>
              <w:spacing w:after="160" w:line="259" w:lineRule="auto"/>
              <w:rPr>
                <w:rFonts w:eastAsia="Calibri"/>
                <w:sz w:val="24"/>
                <w:szCs w:val="24"/>
                <w:lang w:eastAsia="en-US"/>
              </w:rPr>
            </w:pPr>
          </w:p>
        </w:tc>
        <w:tc>
          <w:tcPr>
            <w:tcW w:w="2290"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Не менее 3</w:t>
            </w:r>
          </w:p>
        </w:tc>
      </w:tr>
      <w:tr w:rsidR="00B66A3C" w:rsidRPr="00B66A3C" w:rsidTr="000661FC">
        <w:trPr>
          <w:trHeight w:val="346"/>
        </w:trPr>
        <w:tc>
          <w:tcPr>
            <w:tcW w:w="1003"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10.</w:t>
            </w:r>
          </w:p>
        </w:tc>
        <w:tc>
          <w:tcPr>
            <w:tcW w:w="6052" w:type="dxa"/>
            <w:shd w:val="clear" w:color="auto" w:fill="auto"/>
          </w:tcPr>
          <w:p w:rsidR="00B66A3C" w:rsidRPr="00B66A3C" w:rsidRDefault="00B66A3C" w:rsidP="00B66A3C">
            <w:pPr>
              <w:suppressAutoHyphens w:val="0"/>
              <w:spacing w:after="160" w:line="259" w:lineRule="auto"/>
              <w:rPr>
                <w:rFonts w:eastAsia="Calibri"/>
                <w:sz w:val="24"/>
                <w:szCs w:val="24"/>
                <w:lang w:eastAsia="en-US"/>
              </w:rPr>
            </w:pPr>
            <w:proofErr w:type="gramStart"/>
            <w:r w:rsidRPr="00B66A3C">
              <w:rPr>
                <w:rFonts w:eastAsia="Calibri"/>
                <w:sz w:val="24"/>
                <w:szCs w:val="24"/>
                <w:lang w:eastAsia="en-US"/>
              </w:rPr>
              <w:t>Влагоотталкивающее</w:t>
            </w:r>
            <w:proofErr w:type="gramEnd"/>
            <w:r w:rsidRPr="00B66A3C">
              <w:rPr>
                <w:rFonts w:eastAsia="Calibri"/>
                <w:sz w:val="24"/>
                <w:szCs w:val="24"/>
                <w:lang w:eastAsia="en-US"/>
              </w:rPr>
              <w:t xml:space="preserve"> </w:t>
            </w:r>
            <w:proofErr w:type="spellStart"/>
            <w:r w:rsidRPr="00B66A3C">
              <w:rPr>
                <w:rFonts w:eastAsia="Calibri"/>
                <w:sz w:val="24"/>
                <w:szCs w:val="24"/>
                <w:lang w:eastAsia="en-US"/>
              </w:rPr>
              <w:t>нанопокрытие</w:t>
            </w:r>
            <w:proofErr w:type="spellEnd"/>
            <w:r w:rsidRPr="00B66A3C">
              <w:rPr>
                <w:rFonts w:eastAsia="Calibri"/>
                <w:sz w:val="24"/>
                <w:szCs w:val="24"/>
                <w:lang w:eastAsia="en-US"/>
              </w:rPr>
              <w:t xml:space="preserve"> и водоустойчивость с классом защиты </w:t>
            </w:r>
            <w:r w:rsidRPr="00B66A3C">
              <w:rPr>
                <w:rFonts w:eastAsia="Calibri"/>
                <w:sz w:val="24"/>
                <w:szCs w:val="24"/>
                <w:lang w:val="en-US" w:eastAsia="en-US"/>
              </w:rPr>
              <w:t>IP</w:t>
            </w:r>
            <w:r w:rsidRPr="00B66A3C">
              <w:rPr>
                <w:rFonts w:eastAsia="Calibri"/>
                <w:sz w:val="24"/>
                <w:szCs w:val="24"/>
                <w:lang w:eastAsia="en-US"/>
              </w:rPr>
              <w:t>57</w:t>
            </w:r>
          </w:p>
          <w:p w:rsidR="00B66A3C" w:rsidRPr="00B66A3C" w:rsidRDefault="00B66A3C" w:rsidP="00B66A3C">
            <w:pPr>
              <w:suppressAutoHyphens w:val="0"/>
              <w:spacing w:after="160" w:line="259" w:lineRule="auto"/>
              <w:rPr>
                <w:rFonts w:eastAsia="Calibri"/>
                <w:sz w:val="24"/>
                <w:szCs w:val="24"/>
                <w:lang w:eastAsia="en-US"/>
              </w:rPr>
            </w:pPr>
          </w:p>
        </w:tc>
        <w:tc>
          <w:tcPr>
            <w:tcW w:w="2290"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Наличие</w:t>
            </w:r>
          </w:p>
        </w:tc>
      </w:tr>
      <w:tr w:rsidR="00B66A3C" w:rsidRPr="00B66A3C" w:rsidTr="000661FC">
        <w:trPr>
          <w:trHeight w:val="645"/>
        </w:trPr>
        <w:tc>
          <w:tcPr>
            <w:tcW w:w="1003"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lastRenderedPageBreak/>
              <w:t> 11.</w:t>
            </w:r>
          </w:p>
        </w:tc>
        <w:tc>
          <w:tcPr>
            <w:tcW w:w="6052"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Функция автоматического обнаружения телефонного звонка с помощью функции "Авто" индукционной катушки</w:t>
            </w:r>
          </w:p>
          <w:p w:rsidR="00B66A3C" w:rsidRPr="00B66A3C" w:rsidRDefault="00B66A3C" w:rsidP="00B66A3C">
            <w:pPr>
              <w:suppressAutoHyphens w:val="0"/>
              <w:spacing w:after="160" w:line="259" w:lineRule="auto"/>
              <w:rPr>
                <w:rFonts w:eastAsia="Calibri"/>
                <w:sz w:val="24"/>
                <w:szCs w:val="24"/>
                <w:lang w:eastAsia="en-US"/>
              </w:rPr>
            </w:pPr>
          </w:p>
        </w:tc>
        <w:tc>
          <w:tcPr>
            <w:tcW w:w="2290"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Наличие</w:t>
            </w:r>
          </w:p>
        </w:tc>
      </w:tr>
      <w:tr w:rsidR="00B66A3C" w:rsidRPr="00B66A3C" w:rsidTr="000661FC">
        <w:trPr>
          <w:trHeight w:val="330"/>
        </w:trPr>
        <w:tc>
          <w:tcPr>
            <w:tcW w:w="1003"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 xml:space="preserve"> 12. </w:t>
            </w:r>
          </w:p>
        </w:tc>
        <w:tc>
          <w:tcPr>
            <w:tcW w:w="6052" w:type="dxa"/>
            <w:shd w:val="clear" w:color="auto" w:fill="auto"/>
            <w:hideMark/>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 Возможность использования в качестве элементов питания аккумуляторных и воздушно-цинковых батареек на выбор</w:t>
            </w:r>
          </w:p>
          <w:p w:rsidR="00B66A3C" w:rsidRPr="00B66A3C" w:rsidRDefault="00B66A3C" w:rsidP="00B66A3C">
            <w:pPr>
              <w:suppressAutoHyphens w:val="0"/>
              <w:spacing w:after="160" w:line="259" w:lineRule="auto"/>
              <w:rPr>
                <w:rFonts w:eastAsia="Calibri"/>
                <w:bCs/>
                <w:sz w:val="24"/>
                <w:szCs w:val="24"/>
                <w:lang w:eastAsia="en-US"/>
              </w:rPr>
            </w:pPr>
          </w:p>
          <w:p w:rsidR="00B66A3C" w:rsidRPr="00B66A3C" w:rsidRDefault="00B66A3C" w:rsidP="00B66A3C">
            <w:pPr>
              <w:suppressAutoHyphens w:val="0"/>
              <w:spacing w:after="160" w:line="259" w:lineRule="auto"/>
              <w:rPr>
                <w:rFonts w:eastAsia="Calibri"/>
                <w:sz w:val="24"/>
                <w:szCs w:val="24"/>
                <w:lang w:eastAsia="en-US"/>
              </w:rPr>
            </w:pPr>
          </w:p>
        </w:tc>
        <w:tc>
          <w:tcPr>
            <w:tcW w:w="2290"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 Наличие</w:t>
            </w:r>
          </w:p>
        </w:tc>
      </w:tr>
      <w:tr w:rsidR="00B66A3C" w:rsidRPr="00B66A3C" w:rsidTr="000661FC">
        <w:trPr>
          <w:trHeight w:val="330"/>
        </w:trPr>
        <w:tc>
          <w:tcPr>
            <w:tcW w:w="1003"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13</w:t>
            </w:r>
          </w:p>
        </w:tc>
        <w:tc>
          <w:tcPr>
            <w:tcW w:w="6052"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Возможность беспроводной настройки речевого процессора</w:t>
            </w:r>
          </w:p>
        </w:tc>
        <w:tc>
          <w:tcPr>
            <w:tcW w:w="2290" w:type="dxa"/>
            <w:shd w:val="clear" w:color="auto" w:fill="auto"/>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 Наличие</w:t>
            </w:r>
          </w:p>
        </w:tc>
      </w:tr>
      <w:tr w:rsidR="00B66A3C" w:rsidRPr="00B66A3C" w:rsidTr="000661FC">
        <w:trPr>
          <w:trHeight w:val="330"/>
        </w:trPr>
        <w:tc>
          <w:tcPr>
            <w:tcW w:w="9345" w:type="dxa"/>
            <w:gridSpan w:val="3"/>
            <w:tcBorders>
              <w:left w:val="nil"/>
              <w:right w:val="nil"/>
            </w:tcBorders>
            <w:shd w:val="clear" w:color="auto" w:fill="auto"/>
            <w:hideMark/>
          </w:tcPr>
          <w:p w:rsidR="00B66A3C" w:rsidRPr="00B66A3C" w:rsidRDefault="00B66A3C" w:rsidP="00B66A3C">
            <w:pPr>
              <w:suppressAutoHyphens w:val="0"/>
              <w:spacing w:after="160" w:line="259" w:lineRule="auto"/>
              <w:rPr>
                <w:rFonts w:eastAsia="Calibri"/>
                <w:bCs/>
                <w:sz w:val="24"/>
                <w:szCs w:val="24"/>
                <w:lang w:eastAsia="en-US"/>
              </w:rPr>
            </w:pPr>
          </w:p>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3. Комплектация звукового (речевого) процессора:</w:t>
            </w:r>
          </w:p>
          <w:tbl>
            <w:tblP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3071"/>
              <w:gridCol w:w="723"/>
              <w:gridCol w:w="4791"/>
            </w:tblGrid>
            <w:tr w:rsidR="00B66A3C" w:rsidRPr="00B66A3C" w:rsidTr="000661FC">
              <w:tc>
                <w:tcPr>
                  <w:tcW w:w="343"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 поз.</w:t>
                  </w:r>
                </w:p>
              </w:tc>
              <w:tc>
                <w:tcPr>
                  <w:tcW w:w="1666"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Наименование </w:t>
                  </w:r>
                </w:p>
              </w:tc>
              <w:tc>
                <w:tcPr>
                  <w:tcW w:w="392"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Кол-во</w:t>
                  </w:r>
                  <w:r w:rsidRPr="00B66A3C">
                    <w:rPr>
                      <w:rFonts w:eastAsia="Calibri"/>
                      <w:sz w:val="24"/>
                      <w:szCs w:val="24"/>
                      <w:lang w:eastAsia="en-US"/>
                    </w:rPr>
                    <w:t> </w:t>
                  </w:r>
                </w:p>
              </w:tc>
              <w:tc>
                <w:tcPr>
                  <w:tcW w:w="2598"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Примечание </w:t>
                  </w:r>
                </w:p>
              </w:tc>
            </w:tr>
            <w:tr w:rsidR="00B66A3C" w:rsidRPr="00B66A3C" w:rsidTr="000661FC">
              <w:tc>
                <w:tcPr>
                  <w:tcW w:w="343"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w:t>
                  </w:r>
                </w:p>
              </w:tc>
              <w:tc>
                <w:tcPr>
                  <w:tcW w:w="1666"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Звуковой процессор </w:t>
                  </w:r>
                </w:p>
              </w:tc>
              <w:tc>
                <w:tcPr>
                  <w:tcW w:w="392"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w:t>
                  </w:r>
                </w:p>
              </w:tc>
              <w:tc>
                <w:tcPr>
                  <w:tcW w:w="2598"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Заушного типа</w:t>
                  </w:r>
                </w:p>
              </w:tc>
            </w:tr>
            <w:tr w:rsidR="00B66A3C" w:rsidRPr="00B66A3C" w:rsidTr="000661FC">
              <w:tc>
                <w:tcPr>
                  <w:tcW w:w="343"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2</w:t>
                  </w:r>
                </w:p>
              </w:tc>
              <w:tc>
                <w:tcPr>
                  <w:tcW w:w="1666"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Контейнер для батареек</w:t>
                  </w:r>
                </w:p>
              </w:tc>
              <w:tc>
                <w:tcPr>
                  <w:tcW w:w="392"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w:t>
                  </w:r>
                </w:p>
              </w:tc>
              <w:tc>
                <w:tcPr>
                  <w:tcW w:w="2598"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компонент батарейного отсека процессора</w:t>
                  </w:r>
                </w:p>
              </w:tc>
            </w:tr>
            <w:tr w:rsidR="00B66A3C" w:rsidRPr="00B66A3C" w:rsidTr="000661FC">
              <w:tc>
                <w:tcPr>
                  <w:tcW w:w="343"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3</w:t>
                  </w:r>
                </w:p>
              </w:tc>
              <w:tc>
                <w:tcPr>
                  <w:tcW w:w="1666"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Воздушно-цинковые батарейки тип Р675 </w:t>
                  </w:r>
                </w:p>
              </w:tc>
              <w:tc>
                <w:tcPr>
                  <w:tcW w:w="392"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w:t>
                  </w:r>
                </w:p>
              </w:tc>
              <w:tc>
                <w:tcPr>
                  <w:tcW w:w="2598"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(упаковка - 6 шт.)</w:t>
                  </w:r>
                </w:p>
              </w:tc>
            </w:tr>
            <w:tr w:rsidR="00B66A3C" w:rsidRPr="00B66A3C" w:rsidTr="000661FC">
              <w:tc>
                <w:tcPr>
                  <w:tcW w:w="343"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4</w:t>
                  </w:r>
                </w:p>
              </w:tc>
              <w:tc>
                <w:tcPr>
                  <w:tcW w:w="1666"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Крышка батарейного отсека</w:t>
                  </w:r>
                </w:p>
              </w:tc>
              <w:tc>
                <w:tcPr>
                  <w:tcW w:w="392"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w:t>
                  </w:r>
                </w:p>
              </w:tc>
              <w:tc>
                <w:tcPr>
                  <w:tcW w:w="2598"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компонент батарейного отсека процессора</w:t>
                  </w:r>
                </w:p>
              </w:tc>
            </w:tr>
            <w:tr w:rsidR="00B66A3C" w:rsidRPr="00B66A3C" w:rsidTr="000661FC">
              <w:tc>
                <w:tcPr>
                  <w:tcW w:w="343"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5</w:t>
                  </w:r>
                </w:p>
              </w:tc>
              <w:tc>
                <w:tcPr>
                  <w:tcW w:w="1666"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Комплект документации </w:t>
                  </w:r>
                </w:p>
              </w:tc>
              <w:tc>
                <w:tcPr>
                  <w:tcW w:w="392"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w:t>
                  </w:r>
                </w:p>
              </w:tc>
              <w:tc>
                <w:tcPr>
                  <w:tcW w:w="2598"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на государственном (казахском) и русском языке</w:t>
                  </w:r>
                </w:p>
              </w:tc>
            </w:tr>
            <w:tr w:rsidR="00B66A3C" w:rsidRPr="00B66A3C" w:rsidTr="000661FC">
              <w:tc>
                <w:tcPr>
                  <w:tcW w:w="343"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6</w:t>
                  </w:r>
                </w:p>
              </w:tc>
              <w:tc>
                <w:tcPr>
                  <w:tcW w:w="1666"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Катушка передающая </w:t>
                  </w:r>
                </w:p>
              </w:tc>
              <w:tc>
                <w:tcPr>
                  <w:tcW w:w="392"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w:t>
                  </w:r>
                </w:p>
              </w:tc>
              <w:tc>
                <w:tcPr>
                  <w:tcW w:w="2598"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для передачи сигнала от процессора к </w:t>
                  </w:r>
                  <w:proofErr w:type="spellStart"/>
                  <w:r w:rsidRPr="00B66A3C">
                    <w:rPr>
                      <w:rFonts w:eastAsia="Calibri"/>
                      <w:sz w:val="24"/>
                      <w:szCs w:val="24"/>
                      <w:lang w:eastAsia="en-US"/>
                    </w:rPr>
                    <w:t>импланту</w:t>
                  </w:r>
                  <w:proofErr w:type="spellEnd"/>
                </w:p>
              </w:tc>
            </w:tr>
            <w:tr w:rsidR="00B66A3C" w:rsidRPr="00B66A3C" w:rsidTr="000661FC">
              <w:tc>
                <w:tcPr>
                  <w:tcW w:w="343"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7</w:t>
                  </w:r>
                </w:p>
              </w:tc>
              <w:tc>
                <w:tcPr>
                  <w:tcW w:w="1666"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proofErr w:type="gramStart"/>
                  <w:r w:rsidRPr="00B66A3C">
                    <w:rPr>
                      <w:rFonts w:eastAsia="Calibri"/>
                      <w:sz w:val="24"/>
                      <w:szCs w:val="24"/>
                      <w:lang w:eastAsia="en-US"/>
                    </w:rPr>
                    <w:t>Кабель</w:t>
                  </w:r>
                  <w:proofErr w:type="gramEnd"/>
                  <w:r w:rsidRPr="00B66A3C">
                    <w:rPr>
                      <w:rFonts w:eastAsia="Calibri"/>
                      <w:sz w:val="24"/>
                      <w:szCs w:val="24"/>
                      <w:lang w:eastAsia="en-US"/>
                    </w:rPr>
                    <w:t xml:space="preserve"> передающий 6 см</w:t>
                  </w:r>
                </w:p>
              </w:tc>
              <w:tc>
                <w:tcPr>
                  <w:tcW w:w="392"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w:t>
                  </w:r>
                </w:p>
              </w:tc>
              <w:tc>
                <w:tcPr>
                  <w:tcW w:w="2598"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для передачи сигнала от процессора к </w:t>
                  </w:r>
                  <w:proofErr w:type="spellStart"/>
                  <w:r w:rsidRPr="00B66A3C">
                    <w:rPr>
                      <w:rFonts w:eastAsia="Calibri"/>
                      <w:sz w:val="24"/>
                      <w:szCs w:val="24"/>
                      <w:lang w:eastAsia="en-US"/>
                    </w:rPr>
                    <w:t>импланту</w:t>
                  </w:r>
                  <w:proofErr w:type="spellEnd"/>
                </w:p>
              </w:tc>
            </w:tr>
            <w:tr w:rsidR="00B66A3C" w:rsidRPr="00B66A3C" w:rsidTr="000661FC">
              <w:tc>
                <w:tcPr>
                  <w:tcW w:w="343"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8</w:t>
                  </w:r>
                </w:p>
              </w:tc>
              <w:tc>
                <w:tcPr>
                  <w:tcW w:w="1666"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proofErr w:type="gramStart"/>
                  <w:r w:rsidRPr="00B66A3C">
                    <w:rPr>
                      <w:rFonts w:eastAsia="Calibri"/>
                      <w:sz w:val="24"/>
                      <w:szCs w:val="24"/>
                      <w:lang w:eastAsia="en-US"/>
                    </w:rPr>
                    <w:t>Кабель</w:t>
                  </w:r>
                  <w:proofErr w:type="gramEnd"/>
                  <w:r w:rsidRPr="00B66A3C">
                    <w:rPr>
                      <w:rFonts w:eastAsia="Calibri"/>
                      <w:sz w:val="24"/>
                      <w:szCs w:val="24"/>
                      <w:lang w:eastAsia="en-US"/>
                    </w:rPr>
                    <w:t xml:space="preserve"> передающий 8 см</w:t>
                  </w:r>
                </w:p>
              </w:tc>
              <w:tc>
                <w:tcPr>
                  <w:tcW w:w="392"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w:t>
                  </w:r>
                </w:p>
              </w:tc>
              <w:tc>
                <w:tcPr>
                  <w:tcW w:w="2598"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для передачи сигнала от процессора к </w:t>
                  </w:r>
                  <w:proofErr w:type="spellStart"/>
                  <w:r w:rsidRPr="00B66A3C">
                    <w:rPr>
                      <w:rFonts w:eastAsia="Calibri"/>
                      <w:sz w:val="24"/>
                      <w:szCs w:val="24"/>
                      <w:lang w:eastAsia="en-US"/>
                    </w:rPr>
                    <w:t>импланту</w:t>
                  </w:r>
                  <w:proofErr w:type="spellEnd"/>
                </w:p>
              </w:tc>
            </w:tr>
            <w:tr w:rsidR="00B66A3C" w:rsidRPr="00B66A3C" w:rsidTr="000661FC">
              <w:tc>
                <w:tcPr>
                  <w:tcW w:w="343"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9</w:t>
                  </w:r>
                </w:p>
              </w:tc>
              <w:tc>
                <w:tcPr>
                  <w:tcW w:w="1666"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Магнит катушки 2М</w:t>
                  </w:r>
                </w:p>
              </w:tc>
              <w:tc>
                <w:tcPr>
                  <w:tcW w:w="392"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w:t>
                  </w:r>
                </w:p>
              </w:tc>
              <w:tc>
                <w:tcPr>
                  <w:tcW w:w="2598"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для фиксации катушки над </w:t>
                  </w:r>
                  <w:proofErr w:type="spellStart"/>
                  <w:r w:rsidRPr="00B66A3C">
                    <w:rPr>
                      <w:rFonts w:eastAsia="Calibri"/>
                      <w:sz w:val="24"/>
                      <w:szCs w:val="24"/>
                      <w:lang w:eastAsia="en-US"/>
                    </w:rPr>
                    <w:t>имплантом</w:t>
                  </w:r>
                  <w:proofErr w:type="spellEnd"/>
                </w:p>
              </w:tc>
            </w:tr>
            <w:tr w:rsidR="00B66A3C" w:rsidRPr="00B66A3C" w:rsidTr="000661FC">
              <w:tc>
                <w:tcPr>
                  <w:tcW w:w="343"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10</w:t>
                  </w:r>
                </w:p>
              </w:tc>
              <w:tc>
                <w:tcPr>
                  <w:tcW w:w="1666"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Рожок стандартный</w:t>
                  </w:r>
                  <w:r w:rsidRPr="00B66A3C">
                    <w:rPr>
                      <w:rFonts w:eastAsia="Calibri"/>
                      <w:sz w:val="24"/>
                      <w:szCs w:val="24"/>
                      <w:lang w:eastAsia="en-US"/>
                    </w:rPr>
                    <w:br/>
                    <w:t>(упаковка – 3 шт.)</w:t>
                  </w:r>
                </w:p>
              </w:tc>
              <w:tc>
                <w:tcPr>
                  <w:tcW w:w="392"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w:t>
                  </w:r>
                </w:p>
              </w:tc>
              <w:tc>
                <w:tcPr>
                  <w:tcW w:w="2598"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для крепления процессора за ухом</w:t>
                  </w:r>
                </w:p>
              </w:tc>
            </w:tr>
            <w:tr w:rsidR="00B66A3C" w:rsidRPr="00B66A3C" w:rsidTr="000661FC">
              <w:tc>
                <w:tcPr>
                  <w:tcW w:w="343"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11</w:t>
                  </w:r>
                </w:p>
              </w:tc>
              <w:tc>
                <w:tcPr>
                  <w:tcW w:w="1666"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Контрольные наушники </w:t>
                  </w:r>
                </w:p>
              </w:tc>
              <w:tc>
                <w:tcPr>
                  <w:tcW w:w="392"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w:t>
                  </w:r>
                </w:p>
              </w:tc>
              <w:tc>
                <w:tcPr>
                  <w:tcW w:w="2598"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для контроля исправности микрофонов</w:t>
                  </w:r>
                </w:p>
              </w:tc>
            </w:tr>
            <w:tr w:rsidR="00B66A3C" w:rsidRPr="00B66A3C" w:rsidTr="000661FC">
              <w:tc>
                <w:tcPr>
                  <w:tcW w:w="343"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12</w:t>
                  </w:r>
                </w:p>
              </w:tc>
              <w:tc>
                <w:tcPr>
                  <w:tcW w:w="1666"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Футляр для повседневного использования </w:t>
                  </w:r>
                </w:p>
              </w:tc>
              <w:tc>
                <w:tcPr>
                  <w:tcW w:w="392"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w:t>
                  </w:r>
                </w:p>
              </w:tc>
              <w:tc>
                <w:tcPr>
                  <w:tcW w:w="2598"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футляр для повседневного хранения и сушки процессора</w:t>
                  </w:r>
                </w:p>
              </w:tc>
            </w:tr>
            <w:tr w:rsidR="00B66A3C" w:rsidRPr="00B66A3C" w:rsidTr="000661FC">
              <w:tc>
                <w:tcPr>
                  <w:tcW w:w="343"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13</w:t>
                  </w:r>
                </w:p>
              </w:tc>
              <w:tc>
                <w:tcPr>
                  <w:tcW w:w="1666"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proofErr w:type="spellStart"/>
                  <w:r w:rsidRPr="00B66A3C">
                    <w:rPr>
                      <w:rFonts w:eastAsia="Calibri"/>
                      <w:sz w:val="24"/>
                      <w:szCs w:val="24"/>
                      <w:lang w:eastAsia="en-US"/>
                    </w:rPr>
                    <w:t>Влагопоглатитель</w:t>
                  </w:r>
                  <w:proofErr w:type="spellEnd"/>
                  <w:r w:rsidRPr="00B66A3C">
                    <w:rPr>
                      <w:rFonts w:eastAsia="Calibri"/>
                      <w:sz w:val="24"/>
                      <w:szCs w:val="24"/>
                      <w:lang w:eastAsia="en-US"/>
                    </w:rPr>
                    <w:t xml:space="preserve"> в капсулах </w:t>
                  </w:r>
                  <w:r w:rsidRPr="00B66A3C">
                    <w:rPr>
                      <w:rFonts w:eastAsia="Calibri"/>
                      <w:sz w:val="24"/>
                      <w:szCs w:val="24"/>
                      <w:lang w:eastAsia="en-US"/>
                    </w:rPr>
                    <w:br/>
                  </w:r>
                  <w:r w:rsidRPr="00B66A3C">
                    <w:rPr>
                      <w:rFonts w:eastAsia="Calibri"/>
                      <w:sz w:val="24"/>
                      <w:szCs w:val="24"/>
                      <w:lang w:eastAsia="en-US"/>
                    </w:rPr>
                    <w:lastRenderedPageBreak/>
                    <w:t>(упаковка – 4 шт.)</w:t>
                  </w:r>
                </w:p>
              </w:tc>
              <w:tc>
                <w:tcPr>
                  <w:tcW w:w="392"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lastRenderedPageBreak/>
                    <w:t>1</w:t>
                  </w:r>
                </w:p>
              </w:tc>
              <w:tc>
                <w:tcPr>
                  <w:tcW w:w="2598"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капсулы для повседневной сушки</w:t>
                  </w:r>
                </w:p>
              </w:tc>
            </w:tr>
            <w:tr w:rsidR="00B66A3C" w:rsidRPr="00B66A3C" w:rsidTr="000661FC">
              <w:tc>
                <w:tcPr>
                  <w:tcW w:w="343"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lastRenderedPageBreak/>
                    <w:t>14</w:t>
                  </w:r>
                </w:p>
              </w:tc>
              <w:tc>
                <w:tcPr>
                  <w:tcW w:w="1666"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Отвертка</w:t>
                  </w:r>
                </w:p>
              </w:tc>
              <w:tc>
                <w:tcPr>
                  <w:tcW w:w="392"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w:t>
                  </w:r>
                </w:p>
              </w:tc>
              <w:tc>
                <w:tcPr>
                  <w:tcW w:w="2598"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устройство для блокировки доступа к батарейкам</w:t>
                  </w:r>
                </w:p>
              </w:tc>
            </w:tr>
            <w:tr w:rsidR="00B66A3C" w:rsidRPr="00B66A3C" w:rsidTr="000661FC">
              <w:tc>
                <w:tcPr>
                  <w:tcW w:w="343"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15</w:t>
                  </w:r>
                </w:p>
              </w:tc>
              <w:tc>
                <w:tcPr>
                  <w:tcW w:w="1666"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Устройство для сушки и хранения </w:t>
                  </w:r>
                </w:p>
              </w:tc>
              <w:tc>
                <w:tcPr>
                  <w:tcW w:w="392"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w:t>
                  </w:r>
                </w:p>
              </w:tc>
              <w:tc>
                <w:tcPr>
                  <w:tcW w:w="2598"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устройства для периодической интенсивной сушки процессора</w:t>
                  </w:r>
                </w:p>
              </w:tc>
            </w:tr>
            <w:tr w:rsidR="00B66A3C" w:rsidRPr="00B66A3C" w:rsidTr="000661FC">
              <w:tc>
                <w:tcPr>
                  <w:tcW w:w="343"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16</w:t>
                  </w:r>
                </w:p>
              </w:tc>
              <w:tc>
                <w:tcPr>
                  <w:tcW w:w="1666"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Защита микрофона </w:t>
                  </w:r>
                  <w:r w:rsidRPr="00B66A3C">
                    <w:rPr>
                      <w:rFonts w:eastAsia="Calibri"/>
                      <w:sz w:val="24"/>
                      <w:szCs w:val="24"/>
                      <w:lang w:eastAsia="en-US"/>
                    </w:rPr>
                    <w:br/>
                    <w:t>(упаковка – 2 шт.)</w:t>
                  </w:r>
                </w:p>
              </w:tc>
              <w:tc>
                <w:tcPr>
                  <w:tcW w:w="392"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w:t>
                  </w:r>
                </w:p>
              </w:tc>
              <w:tc>
                <w:tcPr>
                  <w:tcW w:w="2598"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Запасные защитные фильтры для микрофонов</w:t>
                  </w:r>
                </w:p>
              </w:tc>
            </w:tr>
            <w:tr w:rsidR="00B66A3C" w:rsidRPr="00B66A3C" w:rsidTr="000661FC">
              <w:tc>
                <w:tcPr>
                  <w:tcW w:w="343"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17</w:t>
                  </w:r>
                </w:p>
              </w:tc>
              <w:tc>
                <w:tcPr>
                  <w:tcW w:w="1666"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Зарядное устройство </w:t>
                  </w:r>
                </w:p>
              </w:tc>
              <w:tc>
                <w:tcPr>
                  <w:tcW w:w="392"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w:t>
                  </w:r>
                </w:p>
              </w:tc>
              <w:tc>
                <w:tcPr>
                  <w:tcW w:w="2598"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устройство для зарядки аккумуляторов для процессора</w:t>
                  </w:r>
                </w:p>
              </w:tc>
            </w:tr>
            <w:tr w:rsidR="00B66A3C" w:rsidRPr="00B66A3C" w:rsidTr="000661FC">
              <w:tc>
                <w:tcPr>
                  <w:tcW w:w="343"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18</w:t>
                  </w:r>
                </w:p>
              </w:tc>
              <w:tc>
                <w:tcPr>
                  <w:tcW w:w="1666"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Набор адаптеров для зарядного устройства </w:t>
                  </w:r>
                </w:p>
              </w:tc>
              <w:tc>
                <w:tcPr>
                  <w:tcW w:w="392"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w:t>
                  </w:r>
                </w:p>
              </w:tc>
              <w:tc>
                <w:tcPr>
                  <w:tcW w:w="2598"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адаптеры для зарядного устройства для различных типов розеток</w:t>
                  </w:r>
                </w:p>
              </w:tc>
            </w:tr>
            <w:tr w:rsidR="00B66A3C" w:rsidRPr="00B66A3C" w:rsidTr="000661FC">
              <w:tc>
                <w:tcPr>
                  <w:tcW w:w="343"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19</w:t>
                  </w:r>
                </w:p>
              </w:tc>
              <w:tc>
                <w:tcPr>
                  <w:tcW w:w="1666"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Стандартный аккумуляторный батарейный отсек</w:t>
                  </w:r>
                </w:p>
              </w:tc>
              <w:tc>
                <w:tcPr>
                  <w:tcW w:w="392"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w:t>
                  </w:r>
                </w:p>
              </w:tc>
              <w:tc>
                <w:tcPr>
                  <w:tcW w:w="2598" w:type="pct"/>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аккумуляторный элемент питания для процессора стандартного размера</w:t>
                  </w:r>
                </w:p>
              </w:tc>
            </w:tr>
            <w:tr w:rsidR="00B66A3C" w:rsidRPr="00B66A3C" w:rsidTr="000661FC">
              <w:tc>
                <w:tcPr>
                  <w:tcW w:w="343" w:type="pct"/>
                  <w:shd w:val="clear" w:color="auto" w:fill="auto"/>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20</w:t>
                  </w:r>
                </w:p>
              </w:tc>
              <w:tc>
                <w:tcPr>
                  <w:tcW w:w="1666" w:type="pct"/>
                  <w:shd w:val="clear" w:color="auto" w:fill="auto"/>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Пульт дистанционного управления</w:t>
                  </w:r>
                </w:p>
              </w:tc>
              <w:tc>
                <w:tcPr>
                  <w:tcW w:w="392" w:type="pct"/>
                  <w:shd w:val="clear" w:color="auto" w:fill="auto"/>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w:t>
                  </w:r>
                </w:p>
              </w:tc>
              <w:tc>
                <w:tcPr>
                  <w:tcW w:w="2598" w:type="pct"/>
                  <w:shd w:val="clear" w:color="auto" w:fill="auto"/>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Пульт дистанционного управления для изменения громкости и чувствительности</w:t>
                  </w:r>
                </w:p>
                <w:p w:rsidR="00B66A3C" w:rsidRPr="00B66A3C" w:rsidRDefault="00B66A3C" w:rsidP="00B66A3C">
                  <w:pPr>
                    <w:suppressAutoHyphens w:val="0"/>
                    <w:spacing w:after="160" w:line="259" w:lineRule="auto"/>
                    <w:rPr>
                      <w:rFonts w:eastAsia="Calibri"/>
                      <w:sz w:val="24"/>
                      <w:szCs w:val="24"/>
                      <w:lang w:eastAsia="en-US"/>
                    </w:rPr>
                  </w:pPr>
                </w:p>
              </w:tc>
            </w:tr>
            <w:tr w:rsidR="00B66A3C" w:rsidRPr="00B66A3C" w:rsidTr="000661FC">
              <w:tc>
                <w:tcPr>
                  <w:tcW w:w="343" w:type="pct"/>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21</w:t>
                  </w:r>
                </w:p>
              </w:tc>
              <w:tc>
                <w:tcPr>
                  <w:tcW w:w="1666" w:type="pct"/>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Набор креплений</w:t>
                  </w:r>
                </w:p>
              </w:tc>
              <w:tc>
                <w:tcPr>
                  <w:tcW w:w="392" w:type="pct"/>
                  <w:shd w:val="clear" w:color="auto" w:fill="auto"/>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1</w:t>
                  </w:r>
                </w:p>
              </w:tc>
              <w:tc>
                <w:tcPr>
                  <w:tcW w:w="2598" w:type="pct"/>
                  <w:shd w:val="clear" w:color="auto" w:fill="auto"/>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набор креплений для речевого процессора</w:t>
                  </w:r>
                </w:p>
              </w:tc>
            </w:tr>
          </w:tbl>
          <w:p w:rsidR="00B66A3C" w:rsidRPr="00B66A3C" w:rsidRDefault="00B66A3C" w:rsidP="00B66A3C">
            <w:pPr>
              <w:suppressAutoHyphens w:val="0"/>
              <w:spacing w:after="160" w:line="259" w:lineRule="auto"/>
              <w:rPr>
                <w:rFonts w:eastAsia="Calibri"/>
                <w:bCs/>
                <w:sz w:val="24"/>
                <w:szCs w:val="24"/>
                <w:lang w:eastAsia="en-US"/>
              </w:rPr>
            </w:pPr>
          </w:p>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4. Гарантийные обязательства, сервисное обслуживание, обучение</w:t>
            </w:r>
          </w:p>
        </w:tc>
      </w:tr>
      <w:tr w:rsidR="00B66A3C" w:rsidRPr="00B66A3C" w:rsidTr="00B66A3C">
        <w:trPr>
          <w:trHeight w:val="908"/>
        </w:trPr>
        <w:tc>
          <w:tcPr>
            <w:tcW w:w="1003"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lastRenderedPageBreak/>
              <w:t>1.</w:t>
            </w:r>
          </w:p>
        </w:tc>
        <w:tc>
          <w:tcPr>
            <w:tcW w:w="6052"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p>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Гарантия на системы </w:t>
            </w:r>
            <w:proofErr w:type="spellStart"/>
            <w:r w:rsidRPr="00B66A3C">
              <w:rPr>
                <w:rFonts w:eastAsia="Calibri"/>
                <w:sz w:val="24"/>
                <w:szCs w:val="24"/>
                <w:lang w:eastAsia="en-US"/>
              </w:rPr>
              <w:t>кохлеарной</w:t>
            </w:r>
            <w:proofErr w:type="spellEnd"/>
            <w:r w:rsidRPr="00B66A3C">
              <w:rPr>
                <w:rFonts w:eastAsia="Calibri"/>
                <w:sz w:val="24"/>
                <w:szCs w:val="24"/>
                <w:lang w:eastAsia="en-US"/>
              </w:rPr>
              <w:t xml:space="preserve"> имплантации</w:t>
            </w:r>
          </w:p>
        </w:tc>
        <w:tc>
          <w:tcPr>
            <w:tcW w:w="2290"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10 лет на </w:t>
            </w:r>
            <w:proofErr w:type="spellStart"/>
            <w:r w:rsidRPr="00B66A3C">
              <w:rPr>
                <w:rFonts w:eastAsia="Calibri"/>
                <w:sz w:val="24"/>
                <w:szCs w:val="24"/>
                <w:lang w:eastAsia="en-US"/>
              </w:rPr>
              <w:t>имплант</w:t>
            </w:r>
            <w:proofErr w:type="spellEnd"/>
            <w:r w:rsidRPr="00B66A3C">
              <w:rPr>
                <w:rFonts w:eastAsia="Calibri"/>
                <w:sz w:val="24"/>
                <w:szCs w:val="24"/>
                <w:lang w:eastAsia="en-US"/>
              </w:rPr>
              <w:t xml:space="preserve"> </w:t>
            </w:r>
          </w:p>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3 года на речевой процессор</w:t>
            </w:r>
          </w:p>
        </w:tc>
      </w:tr>
      <w:tr w:rsidR="00B66A3C" w:rsidRPr="00B66A3C" w:rsidTr="00B66A3C">
        <w:trPr>
          <w:trHeight w:val="826"/>
        </w:trPr>
        <w:tc>
          <w:tcPr>
            <w:tcW w:w="1003"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2.</w:t>
            </w:r>
          </w:p>
        </w:tc>
        <w:tc>
          <w:tcPr>
            <w:tcW w:w="6052"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 xml:space="preserve">Сервисное обслуживание и обучение родителей правилам пользования системой </w:t>
            </w:r>
            <w:proofErr w:type="spellStart"/>
            <w:r w:rsidRPr="00B66A3C">
              <w:rPr>
                <w:rFonts w:eastAsia="Calibri"/>
                <w:bCs/>
                <w:sz w:val="24"/>
                <w:szCs w:val="24"/>
                <w:lang w:eastAsia="en-US"/>
              </w:rPr>
              <w:t>кохлеарной</w:t>
            </w:r>
            <w:proofErr w:type="spellEnd"/>
            <w:r w:rsidRPr="00B66A3C">
              <w:rPr>
                <w:rFonts w:eastAsia="Calibri"/>
                <w:bCs/>
                <w:sz w:val="24"/>
                <w:szCs w:val="24"/>
                <w:lang w:eastAsia="en-US"/>
              </w:rPr>
              <w:t xml:space="preserve"> имплантации</w:t>
            </w:r>
          </w:p>
          <w:p w:rsidR="00B66A3C" w:rsidRPr="00B66A3C" w:rsidRDefault="00B66A3C" w:rsidP="00B66A3C">
            <w:pPr>
              <w:suppressAutoHyphens w:val="0"/>
              <w:spacing w:after="160" w:line="259" w:lineRule="auto"/>
              <w:rPr>
                <w:rFonts w:eastAsia="Calibri"/>
                <w:sz w:val="24"/>
                <w:szCs w:val="24"/>
                <w:lang w:eastAsia="en-US"/>
              </w:rPr>
            </w:pPr>
          </w:p>
        </w:tc>
        <w:tc>
          <w:tcPr>
            <w:tcW w:w="2290"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Наличие</w:t>
            </w:r>
          </w:p>
        </w:tc>
      </w:tr>
      <w:tr w:rsidR="00B66A3C" w:rsidRPr="00B66A3C" w:rsidTr="00B66A3C">
        <w:trPr>
          <w:trHeight w:val="1415"/>
        </w:trPr>
        <w:tc>
          <w:tcPr>
            <w:tcW w:w="1003"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3.</w:t>
            </w:r>
          </w:p>
        </w:tc>
        <w:tc>
          <w:tcPr>
            <w:tcW w:w="6052"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Усовершенствованное программное обеспечение для проведения </w:t>
            </w:r>
            <w:proofErr w:type="spellStart"/>
            <w:r w:rsidRPr="00B66A3C">
              <w:rPr>
                <w:rFonts w:eastAsia="Calibri"/>
                <w:sz w:val="24"/>
                <w:szCs w:val="24"/>
                <w:lang w:eastAsia="en-US"/>
              </w:rPr>
              <w:t>интраоперационного</w:t>
            </w:r>
            <w:proofErr w:type="spellEnd"/>
            <w:r w:rsidRPr="00B66A3C">
              <w:rPr>
                <w:rFonts w:eastAsia="Calibri"/>
                <w:sz w:val="24"/>
                <w:szCs w:val="24"/>
                <w:lang w:eastAsia="en-US"/>
              </w:rPr>
              <w:t xml:space="preserve"> исследования и настроек речевых процессоров. Автоматизированное и интегрированное управление настройками с помощью портативных устройств.</w:t>
            </w:r>
          </w:p>
          <w:p w:rsidR="00B66A3C" w:rsidRPr="00B66A3C" w:rsidRDefault="00B66A3C" w:rsidP="00B66A3C">
            <w:pPr>
              <w:suppressAutoHyphens w:val="0"/>
              <w:spacing w:after="160" w:line="259" w:lineRule="auto"/>
              <w:rPr>
                <w:rFonts w:eastAsia="Calibri"/>
                <w:sz w:val="24"/>
                <w:szCs w:val="24"/>
                <w:lang w:eastAsia="en-US"/>
              </w:rPr>
            </w:pPr>
          </w:p>
        </w:tc>
        <w:tc>
          <w:tcPr>
            <w:tcW w:w="2290"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t>Наличие</w:t>
            </w:r>
          </w:p>
        </w:tc>
      </w:tr>
      <w:tr w:rsidR="00B66A3C" w:rsidRPr="00B66A3C" w:rsidTr="00B66A3C">
        <w:trPr>
          <w:trHeight w:val="1410"/>
        </w:trPr>
        <w:tc>
          <w:tcPr>
            <w:tcW w:w="1003" w:type="dxa"/>
            <w:shd w:val="clear" w:color="auto" w:fill="auto"/>
            <w:noWrap/>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4.</w:t>
            </w:r>
          </w:p>
        </w:tc>
        <w:tc>
          <w:tcPr>
            <w:tcW w:w="6052" w:type="dxa"/>
            <w:shd w:val="clear" w:color="auto" w:fill="auto"/>
            <w:hideMark/>
          </w:tcPr>
          <w:p w:rsid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 xml:space="preserve">Регулярное проведение курсов усовершенствования по системе </w:t>
            </w:r>
            <w:proofErr w:type="spellStart"/>
            <w:r w:rsidRPr="00B66A3C">
              <w:rPr>
                <w:rFonts w:eastAsia="Calibri"/>
                <w:sz w:val="24"/>
                <w:szCs w:val="24"/>
                <w:lang w:eastAsia="en-US"/>
              </w:rPr>
              <w:t>кохлеарной</w:t>
            </w:r>
            <w:proofErr w:type="spellEnd"/>
            <w:r w:rsidRPr="00B66A3C">
              <w:rPr>
                <w:rFonts w:eastAsia="Calibri"/>
                <w:sz w:val="24"/>
                <w:szCs w:val="24"/>
                <w:lang w:eastAsia="en-US"/>
              </w:rPr>
              <w:t xml:space="preserve"> имплантации для специалистов, занятых в процессе </w:t>
            </w:r>
            <w:proofErr w:type="spellStart"/>
            <w:r w:rsidRPr="00B66A3C">
              <w:rPr>
                <w:rFonts w:eastAsia="Calibri"/>
                <w:sz w:val="24"/>
                <w:szCs w:val="24"/>
                <w:lang w:eastAsia="en-US"/>
              </w:rPr>
              <w:t>кохлеарной</w:t>
            </w:r>
            <w:proofErr w:type="spellEnd"/>
            <w:r w:rsidRPr="00B66A3C">
              <w:rPr>
                <w:rFonts w:eastAsia="Calibri"/>
                <w:sz w:val="24"/>
                <w:szCs w:val="24"/>
                <w:lang w:eastAsia="en-US"/>
              </w:rPr>
              <w:t xml:space="preserve"> имплантации: хирургов, </w:t>
            </w:r>
            <w:proofErr w:type="spellStart"/>
            <w:r w:rsidRPr="00B66A3C">
              <w:rPr>
                <w:rFonts w:eastAsia="Calibri"/>
                <w:sz w:val="24"/>
                <w:szCs w:val="24"/>
                <w:lang w:eastAsia="en-US"/>
              </w:rPr>
              <w:t>сурдологов</w:t>
            </w:r>
            <w:proofErr w:type="spellEnd"/>
            <w:r w:rsidRPr="00B66A3C">
              <w:rPr>
                <w:rFonts w:eastAsia="Calibri"/>
                <w:sz w:val="24"/>
                <w:szCs w:val="24"/>
                <w:lang w:eastAsia="en-US"/>
              </w:rPr>
              <w:t>, сурдопедагогов</w:t>
            </w:r>
          </w:p>
          <w:p w:rsidR="00B66A3C" w:rsidRPr="00B66A3C" w:rsidRDefault="00B66A3C" w:rsidP="00B66A3C">
            <w:pPr>
              <w:rPr>
                <w:rFonts w:eastAsia="Calibri"/>
                <w:sz w:val="24"/>
                <w:szCs w:val="24"/>
                <w:lang w:eastAsia="en-US"/>
              </w:rPr>
            </w:pPr>
          </w:p>
          <w:p w:rsidR="00B66A3C" w:rsidRPr="00B66A3C" w:rsidRDefault="00B66A3C" w:rsidP="00B66A3C">
            <w:pPr>
              <w:rPr>
                <w:rFonts w:eastAsia="Calibri"/>
                <w:sz w:val="24"/>
                <w:szCs w:val="24"/>
                <w:lang w:eastAsia="en-US"/>
              </w:rPr>
            </w:pPr>
          </w:p>
          <w:p w:rsidR="00B66A3C" w:rsidRDefault="00B66A3C" w:rsidP="00B66A3C">
            <w:pPr>
              <w:rPr>
                <w:sz w:val="24"/>
                <w:szCs w:val="24"/>
                <w:lang w:eastAsia="en-US"/>
              </w:rPr>
            </w:pPr>
          </w:p>
          <w:p w:rsidR="00B66A3C" w:rsidRPr="00B66A3C" w:rsidRDefault="00B66A3C" w:rsidP="00B66A3C">
            <w:pPr>
              <w:rPr>
                <w:sz w:val="24"/>
                <w:szCs w:val="24"/>
                <w:lang w:eastAsia="en-US"/>
              </w:rPr>
            </w:pPr>
          </w:p>
        </w:tc>
        <w:tc>
          <w:tcPr>
            <w:tcW w:w="2290" w:type="dxa"/>
            <w:shd w:val="clear" w:color="auto" w:fill="auto"/>
            <w:hideMark/>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bCs/>
                <w:sz w:val="24"/>
                <w:szCs w:val="24"/>
                <w:lang w:eastAsia="en-US"/>
              </w:rPr>
              <w:lastRenderedPageBreak/>
              <w:t>Наличие</w:t>
            </w:r>
          </w:p>
          <w:p w:rsidR="00B66A3C" w:rsidRPr="00B66A3C" w:rsidRDefault="00B66A3C" w:rsidP="00B66A3C">
            <w:pPr>
              <w:suppressAutoHyphens w:val="0"/>
              <w:spacing w:after="160" w:line="259" w:lineRule="auto"/>
              <w:rPr>
                <w:rFonts w:eastAsia="Calibri"/>
                <w:sz w:val="24"/>
                <w:szCs w:val="24"/>
                <w:lang w:eastAsia="en-US"/>
              </w:rPr>
            </w:pPr>
          </w:p>
          <w:p w:rsidR="00B66A3C" w:rsidRPr="00B66A3C" w:rsidRDefault="00B66A3C" w:rsidP="00B66A3C">
            <w:pPr>
              <w:suppressAutoHyphens w:val="0"/>
              <w:spacing w:after="160" w:line="259" w:lineRule="auto"/>
              <w:rPr>
                <w:rFonts w:eastAsia="Calibri"/>
                <w:sz w:val="24"/>
                <w:szCs w:val="24"/>
                <w:lang w:eastAsia="en-US"/>
              </w:rPr>
            </w:pPr>
          </w:p>
          <w:p w:rsidR="00B66A3C" w:rsidRPr="00B66A3C" w:rsidRDefault="00B66A3C" w:rsidP="00B66A3C">
            <w:pPr>
              <w:suppressAutoHyphens w:val="0"/>
              <w:spacing w:after="160" w:line="259" w:lineRule="auto"/>
              <w:rPr>
                <w:rFonts w:eastAsia="Calibri"/>
                <w:sz w:val="24"/>
                <w:szCs w:val="24"/>
                <w:lang w:eastAsia="en-US"/>
              </w:rPr>
            </w:pPr>
          </w:p>
          <w:p w:rsidR="00B66A3C" w:rsidRPr="00B66A3C" w:rsidRDefault="00B66A3C" w:rsidP="00B66A3C">
            <w:pPr>
              <w:suppressAutoHyphens w:val="0"/>
              <w:spacing w:after="160" w:line="259" w:lineRule="auto"/>
              <w:rPr>
                <w:rFonts w:eastAsia="Calibri"/>
                <w:sz w:val="24"/>
                <w:szCs w:val="24"/>
                <w:lang w:eastAsia="en-US"/>
              </w:rPr>
            </w:pPr>
          </w:p>
          <w:p w:rsidR="00B66A3C" w:rsidRPr="00B66A3C" w:rsidRDefault="00B66A3C" w:rsidP="00B66A3C">
            <w:pPr>
              <w:suppressAutoHyphens w:val="0"/>
              <w:spacing w:after="160" w:line="259" w:lineRule="auto"/>
              <w:rPr>
                <w:rFonts w:eastAsia="Calibri"/>
                <w:sz w:val="24"/>
                <w:szCs w:val="24"/>
                <w:lang w:eastAsia="en-US"/>
              </w:rPr>
            </w:pPr>
          </w:p>
        </w:tc>
      </w:tr>
      <w:tr w:rsidR="00B66A3C" w:rsidRPr="00B66A3C" w:rsidTr="00B66A3C">
        <w:trPr>
          <w:trHeight w:val="768"/>
        </w:trPr>
        <w:tc>
          <w:tcPr>
            <w:tcW w:w="1003" w:type="dxa"/>
            <w:shd w:val="clear" w:color="auto" w:fill="auto"/>
            <w:noWrap/>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lastRenderedPageBreak/>
              <w:t>5</w:t>
            </w:r>
          </w:p>
        </w:tc>
        <w:tc>
          <w:tcPr>
            <w:tcW w:w="6052" w:type="dxa"/>
            <w:shd w:val="clear" w:color="auto" w:fill="auto"/>
          </w:tcPr>
          <w:p w:rsidR="00B66A3C" w:rsidRPr="00B66A3C" w:rsidRDefault="00B66A3C" w:rsidP="00B66A3C">
            <w:pPr>
              <w:suppressAutoHyphens w:val="0"/>
              <w:spacing w:after="160" w:line="259" w:lineRule="auto"/>
              <w:rPr>
                <w:rFonts w:eastAsia="Calibri"/>
                <w:sz w:val="24"/>
                <w:szCs w:val="24"/>
                <w:lang w:eastAsia="en-US"/>
              </w:rPr>
            </w:pPr>
            <w:r w:rsidRPr="00B66A3C">
              <w:rPr>
                <w:rFonts w:eastAsia="Calibri"/>
                <w:sz w:val="24"/>
                <w:szCs w:val="24"/>
                <w:lang w:eastAsia="en-US"/>
              </w:rPr>
              <w:t>Поставка по заявке заказчика в течени</w:t>
            </w:r>
            <w:proofErr w:type="gramStart"/>
            <w:r w:rsidRPr="00B66A3C">
              <w:rPr>
                <w:rFonts w:eastAsia="Calibri"/>
                <w:sz w:val="24"/>
                <w:szCs w:val="24"/>
                <w:lang w:eastAsia="en-US"/>
              </w:rPr>
              <w:t>и</w:t>
            </w:r>
            <w:proofErr w:type="gramEnd"/>
            <w:r w:rsidRPr="00B66A3C">
              <w:rPr>
                <w:rFonts w:eastAsia="Calibri"/>
                <w:sz w:val="24"/>
                <w:szCs w:val="24"/>
                <w:lang w:eastAsia="en-US"/>
              </w:rPr>
              <w:t xml:space="preserve"> 15 рабочих дней</w:t>
            </w:r>
          </w:p>
        </w:tc>
        <w:tc>
          <w:tcPr>
            <w:tcW w:w="2290" w:type="dxa"/>
            <w:shd w:val="clear" w:color="auto" w:fill="auto"/>
          </w:tcPr>
          <w:p w:rsidR="00B66A3C" w:rsidRPr="00B66A3C" w:rsidRDefault="00B66A3C" w:rsidP="00B66A3C">
            <w:pPr>
              <w:suppressAutoHyphens w:val="0"/>
              <w:spacing w:after="160" w:line="259" w:lineRule="auto"/>
              <w:rPr>
                <w:rFonts w:eastAsia="Calibri"/>
                <w:bCs/>
                <w:sz w:val="24"/>
                <w:szCs w:val="24"/>
                <w:lang w:eastAsia="en-US"/>
              </w:rPr>
            </w:pPr>
            <w:r w:rsidRPr="00B66A3C">
              <w:rPr>
                <w:rFonts w:eastAsia="Calibri"/>
                <w:bCs/>
                <w:sz w:val="24"/>
                <w:szCs w:val="24"/>
                <w:lang w:eastAsia="en-US"/>
              </w:rPr>
              <w:t>Наличие</w:t>
            </w:r>
          </w:p>
        </w:tc>
      </w:tr>
    </w:tbl>
    <w:p w:rsidR="006A0830" w:rsidRPr="00DD2DDF" w:rsidRDefault="006A0830" w:rsidP="00DD2DDF">
      <w:pPr>
        <w:suppressAutoHyphens w:val="0"/>
        <w:rPr>
          <w:sz w:val="24"/>
          <w:szCs w:val="24"/>
        </w:rPr>
      </w:pPr>
    </w:p>
    <w:p w:rsidR="00DD2DDF" w:rsidRPr="00DD2DDF" w:rsidRDefault="00DD2DDF" w:rsidP="00DD2DDF">
      <w:pPr>
        <w:jc w:val="both"/>
        <w:rPr>
          <w:sz w:val="24"/>
          <w:szCs w:val="24"/>
        </w:rPr>
      </w:pPr>
      <w:r w:rsidRPr="00DD2DDF">
        <w:rPr>
          <w:sz w:val="24"/>
          <w:szCs w:val="24"/>
        </w:rPr>
        <w:t>Дополнительные требования к поставляемому товару</w:t>
      </w:r>
    </w:p>
    <w:p w:rsidR="00DD2DDF" w:rsidRPr="00DD2DDF" w:rsidRDefault="00DD2DDF" w:rsidP="00DD2DDF">
      <w:pPr>
        <w:jc w:val="both"/>
        <w:rPr>
          <w:sz w:val="24"/>
          <w:szCs w:val="24"/>
        </w:rPr>
      </w:pPr>
      <w:r w:rsidRPr="00DD2DDF">
        <w:rPr>
          <w:sz w:val="24"/>
          <w:szCs w:val="24"/>
        </w:rPr>
        <w:t>Товар должен быть новым, обязательно упакованным, промаркированным с указанием наименования, страны-производителя и произведен не раньше 202</w:t>
      </w:r>
      <w:r w:rsidR="00F91516">
        <w:rPr>
          <w:sz w:val="24"/>
          <w:szCs w:val="24"/>
        </w:rPr>
        <w:t>1</w:t>
      </w:r>
      <w:r w:rsidRPr="00DD2DDF">
        <w:rPr>
          <w:sz w:val="24"/>
          <w:szCs w:val="24"/>
        </w:rPr>
        <w:t xml:space="preserve"> года.</w:t>
      </w:r>
    </w:p>
    <w:p w:rsidR="00DD2DDF" w:rsidRPr="00DD2DDF" w:rsidRDefault="00DD2DDF" w:rsidP="00DD2DDF">
      <w:pPr>
        <w:jc w:val="both"/>
        <w:rPr>
          <w:sz w:val="24"/>
          <w:szCs w:val="24"/>
        </w:rPr>
      </w:pPr>
      <w:r w:rsidRPr="00DD2DDF">
        <w:rPr>
          <w:sz w:val="24"/>
          <w:szCs w:val="24"/>
        </w:rPr>
        <w:t>Каждая единица товара должна быть снабжена технической и эксплуатационной документацией на казахском и/или русском языках.</w:t>
      </w:r>
    </w:p>
    <w:p w:rsidR="00DD2DDF" w:rsidRPr="00DD2DDF" w:rsidRDefault="00DD2DDF" w:rsidP="00DD2DDF">
      <w:pPr>
        <w:jc w:val="both"/>
        <w:rPr>
          <w:sz w:val="24"/>
          <w:szCs w:val="24"/>
        </w:rPr>
      </w:pPr>
      <w:r w:rsidRPr="00DD2DDF">
        <w:rPr>
          <w:sz w:val="24"/>
          <w:szCs w:val="24"/>
        </w:rPr>
        <w:t>Программное обеспечение товара должно быть совместимым с настроечным оборудованием, которое поставляется вместе с товаром.</w:t>
      </w:r>
    </w:p>
    <w:p w:rsidR="00DD2DDF" w:rsidRPr="00DD2DDF" w:rsidRDefault="00DD2DDF" w:rsidP="00DD2DDF">
      <w:pPr>
        <w:jc w:val="both"/>
        <w:rPr>
          <w:sz w:val="24"/>
          <w:szCs w:val="24"/>
        </w:rPr>
      </w:pPr>
      <w:r w:rsidRPr="00DD2DDF">
        <w:rPr>
          <w:sz w:val="24"/>
          <w:szCs w:val="24"/>
        </w:rPr>
        <w:t xml:space="preserve">Товар должен иметь документ, подтверждающий наличие регистрации в Республике Казахстан, в случае если товар не подлежит регистрации, поставщик должен </w:t>
      </w:r>
      <w:proofErr w:type="gramStart"/>
      <w:r w:rsidRPr="00DD2DDF">
        <w:rPr>
          <w:sz w:val="24"/>
          <w:szCs w:val="24"/>
        </w:rPr>
        <w:t>предоставить документ</w:t>
      </w:r>
      <w:proofErr w:type="gramEnd"/>
      <w:r w:rsidRPr="00DD2DDF">
        <w:rPr>
          <w:sz w:val="24"/>
          <w:szCs w:val="24"/>
        </w:rPr>
        <w:t>, выданный соответствующим органом о том, что товар не подлежит регистрации в Республике Казахстан.</w:t>
      </w:r>
    </w:p>
    <w:p w:rsidR="003D3199" w:rsidRPr="00883EB0" w:rsidRDefault="003D3199" w:rsidP="003D3199">
      <w:pPr>
        <w:rPr>
          <w:rFonts w:asciiTheme="minorHAnsi" w:hAnsiTheme="minorHAnsi"/>
          <w:sz w:val="24"/>
          <w:szCs w:val="24"/>
        </w:rPr>
      </w:pPr>
    </w:p>
    <w:p w:rsidR="003D3199" w:rsidRDefault="003D3199" w:rsidP="003D3199">
      <w:pPr>
        <w:rPr>
          <w:sz w:val="24"/>
          <w:szCs w:val="24"/>
        </w:rPr>
      </w:pPr>
    </w:p>
    <w:p w:rsidR="00DD2DDF" w:rsidRDefault="00DD2DDF" w:rsidP="003D3199">
      <w:pPr>
        <w:rPr>
          <w:sz w:val="24"/>
          <w:szCs w:val="24"/>
        </w:rPr>
      </w:pPr>
    </w:p>
    <w:p w:rsidR="00DD2DDF" w:rsidRDefault="00DD2DDF" w:rsidP="003D3199">
      <w:pPr>
        <w:rPr>
          <w:sz w:val="24"/>
          <w:szCs w:val="24"/>
        </w:rPr>
      </w:pPr>
    </w:p>
    <w:p w:rsidR="00DD2DDF" w:rsidRDefault="00DD2DDF" w:rsidP="003D3199">
      <w:pPr>
        <w:rPr>
          <w:sz w:val="24"/>
          <w:szCs w:val="24"/>
        </w:rPr>
      </w:pPr>
    </w:p>
    <w:p w:rsidR="00DD2DDF" w:rsidRDefault="00DD2DDF" w:rsidP="003D3199">
      <w:pPr>
        <w:rPr>
          <w:sz w:val="24"/>
          <w:szCs w:val="24"/>
        </w:rPr>
      </w:pPr>
    </w:p>
    <w:p w:rsidR="00DD2DDF" w:rsidRDefault="00DD2DDF" w:rsidP="003D3199">
      <w:pPr>
        <w:rPr>
          <w:sz w:val="24"/>
          <w:szCs w:val="24"/>
        </w:rPr>
      </w:pPr>
    </w:p>
    <w:p w:rsidR="00DD2DDF" w:rsidRDefault="00DD2DDF" w:rsidP="003D3199">
      <w:pPr>
        <w:rPr>
          <w:sz w:val="24"/>
          <w:szCs w:val="24"/>
        </w:rPr>
      </w:pPr>
    </w:p>
    <w:p w:rsidR="00DD2DDF" w:rsidRDefault="00DD2DDF" w:rsidP="003D3199">
      <w:pPr>
        <w:rPr>
          <w:sz w:val="24"/>
          <w:szCs w:val="24"/>
        </w:rPr>
      </w:pPr>
    </w:p>
    <w:p w:rsidR="00DD2DDF" w:rsidRDefault="00DD2DDF" w:rsidP="003D3199">
      <w:pPr>
        <w:rPr>
          <w:sz w:val="24"/>
          <w:szCs w:val="24"/>
        </w:rPr>
      </w:pPr>
    </w:p>
    <w:p w:rsidR="00DD2DDF" w:rsidRDefault="00DD2DDF" w:rsidP="003D3199">
      <w:pPr>
        <w:rPr>
          <w:sz w:val="24"/>
          <w:szCs w:val="24"/>
        </w:rPr>
      </w:pPr>
    </w:p>
    <w:p w:rsidR="00DD2DDF" w:rsidRDefault="00DD2DDF" w:rsidP="003D3199">
      <w:pPr>
        <w:rPr>
          <w:sz w:val="24"/>
          <w:szCs w:val="24"/>
        </w:rPr>
      </w:pPr>
    </w:p>
    <w:p w:rsidR="00DD2DDF" w:rsidRDefault="00DD2DDF" w:rsidP="003D3199">
      <w:pPr>
        <w:rPr>
          <w:sz w:val="24"/>
          <w:szCs w:val="24"/>
        </w:rPr>
      </w:pPr>
    </w:p>
    <w:p w:rsidR="00B66A3C" w:rsidRDefault="00B66A3C" w:rsidP="003D3199">
      <w:pPr>
        <w:rPr>
          <w:sz w:val="24"/>
          <w:szCs w:val="24"/>
        </w:rPr>
      </w:pPr>
    </w:p>
    <w:p w:rsidR="00B66A3C" w:rsidRDefault="00B66A3C" w:rsidP="003D3199">
      <w:pPr>
        <w:rPr>
          <w:sz w:val="24"/>
          <w:szCs w:val="24"/>
        </w:rPr>
      </w:pPr>
    </w:p>
    <w:p w:rsidR="00B66A3C" w:rsidRDefault="00B66A3C" w:rsidP="003D3199">
      <w:pPr>
        <w:rPr>
          <w:sz w:val="24"/>
          <w:szCs w:val="24"/>
        </w:rPr>
      </w:pPr>
    </w:p>
    <w:p w:rsidR="00B66A3C" w:rsidRDefault="00B66A3C" w:rsidP="003D3199">
      <w:pPr>
        <w:rPr>
          <w:sz w:val="24"/>
          <w:szCs w:val="24"/>
        </w:rPr>
      </w:pPr>
    </w:p>
    <w:p w:rsidR="00B66A3C" w:rsidRDefault="00B66A3C" w:rsidP="003D3199">
      <w:pPr>
        <w:rPr>
          <w:sz w:val="24"/>
          <w:szCs w:val="24"/>
        </w:rPr>
      </w:pPr>
    </w:p>
    <w:p w:rsidR="00B66A3C" w:rsidRDefault="00B66A3C" w:rsidP="003D3199">
      <w:pPr>
        <w:rPr>
          <w:sz w:val="24"/>
          <w:szCs w:val="24"/>
        </w:rPr>
      </w:pPr>
    </w:p>
    <w:p w:rsidR="00B66A3C" w:rsidRDefault="00B66A3C" w:rsidP="003D3199">
      <w:pPr>
        <w:rPr>
          <w:sz w:val="24"/>
          <w:szCs w:val="24"/>
        </w:rPr>
      </w:pPr>
    </w:p>
    <w:p w:rsidR="00B66A3C" w:rsidRDefault="00B66A3C" w:rsidP="003D3199">
      <w:pPr>
        <w:rPr>
          <w:sz w:val="24"/>
          <w:szCs w:val="24"/>
        </w:rPr>
      </w:pPr>
    </w:p>
    <w:p w:rsidR="00B66A3C" w:rsidRDefault="00B66A3C" w:rsidP="003D3199">
      <w:pPr>
        <w:rPr>
          <w:sz w:val="24"/>
          <w:szCs w:val="24"/>
        </w:rPr>
      </w:pPr>
    </w:p>
    <w:p w:rsidR="00B66A3C" w:rsidRDefault="00B66A3C" w:rsidP="003D3199">
      <w:pPr>
        <w:rPr>
          <w:sz w:val="24"/>
          <w:szCs w:val="24"/>
        </w:rPr>
      </w:pPr>
    </w:p>
    <w:p w:rsidR="00B66A3C" w:rsidRDefault="00B66A3C" w:rsidP="003D3199">
      <w:pPr>
        <w:rPr>
          <w:sz w:val="24"/>
          <w:szCs w:val="24"/>
        </w:rPr>
      </w:pPr>
    </w:p>
    <w:p w:rsidR="00DD2DDF" w:rsidRDefault="00DD2DDF" w:rsidP="003D3199">
      <w:pPr>
        <w:rPr>
          <w:sz w:val="24"/>
          <w:szCs w:val="24"/>
        </w:rPr>
      </w:pPr>
    </w:p>
    <w:p w:rsidR="00DD2DDF" w:rsidRPr="006F46C0" w:rsidRDefault="00DD2DDF" w:rsidP="003D3199">
      <w:pPr>
        <w:rPr>
          <w:sz w:val="24"/>
          <w:szCs w:val="24"/>
        </w:rPr>
      </w:pPr>
    </w:p>
    <w:p w:rsidR="00F91516" w:rsidRPr="00F91516" w:rsidRDefault="00F91516" w:rsidP="00F91516">
      <w:pPr>
        <w:rPr>
          <w:sz w:val="24"/>
          <w:szCs w:val="24"/>
        </w:rPr>
      </w:pPr>
    </w:p>
    <w:p w:rsidR="00F91516" w:rsidRPr="00F91516" w:rsidRDefault="00F91516" w:rsidP="00F91516">
      <w:pPr>
        <w:suppressAutoHyphens w:val="0"/>
        <w:jc w:val="right"/>
        <w:rPr>
          <w:sz w:val="24"/>
          <w:szCs w:val="24"/>
        </w:rPr>
      </w:pPr>
      <w:r w:rsidRPr="00F91516">
        <w:rPr>
          <w:sz w:val="24"/>
          <w:szCs w:val="24"/>
        </w:rPr>
        <w:t>Приложение 3</w:t>
      </w:r>
      <w:r w:rsidRPr="00F91516">
        <w:rPr>
          <w:sz w:val="24"/>
          <w:szCs w:val="24"/>
        </w:rPr>
        <w:br/>
        <w:t xml:space="preserve">к Тендерной документации </w:t>
      </w:r>
    </w:p>
    <w:p w:rsidR="00F91516" w:rsidRPr="00F91516" w:rsidRDefault="00F91516" w:rsidP="00F91516">
      <w:pPr>
        <w:suppressAutoHyphens w:val="0"/>
        <w:jc w:val="right"/>
        <w:rPr>
          <w:sz w:val="24"/>
          <w:szCs w:val="24"/>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747"/>
      </w:tblGrid>
      <w:tr w:rsidR="00F91516" w:rsidRPr="00F91516" w:rsidTr="000661FC">
        <w:trPr>
          <w:trHeight w:val="416"/>
        </w:trPr>
        <w:tc>
          <w:tcPr>
            <w:tcW w:w="9747" w:type="dxa"/>
            <w:shd w:val="clear" w:color="auto" w:fill="EDFFE7"/>
          </w:tcPr>
          <w:p w:rsidR="00F91516" w:rsidRPr="00F91516" w:rsidRDefault="00F91516" w:rsidP="00F91516">
            <w:pPr>
              <w:suppressAutoHyphens w:val="0"/>
              <w:jc w:val="center"/>
              <w:rPr>
                <w:sz w:val="24"/>
                <w:szCs w:val="24"/>
              </w:rPr>
            </w:pPr>
            <w:r w:rsidRPr="00F91516">
              <w:rPr>
                <w:b/>
                <w:bCs/>
                <w:sz w:val="24"/>
                <w:szCs w:val="24"/>
              </w:rPr>
              <w:t>Типовой договор о закупках товаров</w:t>
            </w:r>
          </w:p>
        </w:tc>
      </w:tr>
      <w:tr w:rsidR="00F91516" w:rsidRPr="00F91516" w:rsidTr="000661FC">
        <w:tc>
          <w:tcPr>
            <w:tcW w:w="9747" w:type="dxa"/>
            <w:shd w:val="clear" w:color="auto" w:fill="auto"/>
          </w:tcPr>
          <w:p w:rsidR="00F91516" w:rsidRPr="00F91516" w:rsidRDefault="00F91516" w:rsidP="00F91516">
            <w:pPr>
              <w:suppressAutoHyphens w:val="0"/>
              <w:rPr>
                <w:sz w:val="24"/>
                <w:szCs w:val="24"/>
              </w:rPr>
            </w:pPr>
            <w:r w:rsidRPr="00F91516">
              <w:rPr>
                <w:sz w:val="24"/>
                <w:szCs w:val="24"/>
              </w:rPr>
              <w:t>____________________                                                                              «___» __________ г.</w:t>
            </w:r>
            <w:r w:rsidRPr="00F91516">
              <w:rPr>
                <w:sz w:val="24"/>
                <w:szCs w:val="24"/>
              </w:rPr>
              <w:br/>
            </w:r>
            <w:r w:rsidRPr="00F91516">
              <w:rPr>
                <w:sz w:val="24"/>
                <w:szCs w:val="24"/>
              </w:rPr>
              <w:lastRenderedPageBreak/>
              <w:t>(Местонахождение)</w:t>
            </w:r>
          </w:p>
        </w:tc>
      </w:tr>
      <w:tr w:rsidR="00F91516" w:rsidRPr="00F91516" w:rsidTr="000661FC">
        <w:tc>
          <w:tcPr>
            <w:tcW w:w="9747" w:type="dxa"/>
            <w:shd w:val="clear" w:color="auto" w:fill="auto"/>
          </w:tcPr>
          <w:p w:rsidR="00F91516" w:rsidRPr="00F91516" w:rsidRDefault="00F91516" w:rsidP="00F91516">
            <w:pPr>
              <w:shd w:val="clear" w:color="auto" w:fill="FFFFFF"/>
              <w:tabs>
                <w:tab w:val="left" w:pos="0"/>
              </w:tabs>
              <w:suppressAutoHyphens w:val="0"/>
              <w:textAlignment w:val="baseline"/>
              <w:rPr>
                <w:spacing w:val="2"/>
                <w:sz w:val="24"/>
                <w:szCs w:val="24"/>
              </w:rPr>
            </w:pPr>
            <w:r w:rsidRPr="00F91516">
              <w:rPr>
                <w:spacing w:val="2"/>
                <w:sz w:val="24"/>
                <w:szCs w:val="24"/>
              </w:rPr>
              <w:lastRenderedPageBreak/>
              <w:t>________________________________________________, именуемый (</w:t>
            </w:r>
            <w:proofErr w:type="spellStart"/>
            <w:r w:rsidRPr="00F91516">
              <w:rPr>
                <w:spacing w:val="2"/>
                <w:sz w:val="24"/>
                <w:szCs w:val="24"/>
              </w:rPr>
              <w:t>ое</w:t>
            </w:r>
            <w:proofErr w:type="spellEnd"/>
            <w:r w:rsidRPr="00F91516">
              <w:rPr>
                <w:spacing w:val="2"/>
                <w:sz w:val="24"/>
                <w:szCs w:val="24"/>
              </w:rPr>
              <w:t>) (</w:t>
            </w:r>
            <w:proofErr w:type="spellStart"/>
            <w:r w:rsidRPr="00F91516">
              <w:rPr>
                <w:spacing w:val="2"/>
                <w:sz w:val="24"/>
                <w:szCs w:val="24"/>
              </w:rPr>
              <w:t>ая</w:t>
            </w:r>
            <w:proofErr w:type="spellEnd"/>
            <w:r w:rsidRPr="00F91516">
              <w:rPr>
                <w:spacing w:val="2"/>
                <w:sz w:val="24"/>
                <w:szCs w:val="24"/>
              </w:rPr>
              <w:t>)</w:t>
            </w:r>
          </w:p>
          <w:p w:rsidR="00F91516" w:rsidRPr="00F91516" w:rsidRDefault="00F91516" w:rsidP="00F91516">
            <w:pPr>
              <w:shd w:val="clear" w:color="auto" w:fill="FFFFFF"/>
              <w:tabs>
                <w:tab w:val="left" w:pos="0"/>
              </w:tabs>
              <w:suppressAutoHyphens w:val="0"/>
              <w:textAlignment w:val="baseline"/>
              <w:rPr>
                <w:spacing w:val="2"/>
                <w:sz w:val="24"/>
                <w:szCs w:val="24"/>
              </w:rPr>
            </w:pPr>
            <w:r w:rsidRPr="00F91516">
              <w:rPr>
                <w:spacing w:val="2"/>
                <w:sz w:val="24"/>
                <w:szCs w:val="24"/>
              </w:rPr>
              <w:t>(полное наименование Заказчика)</w:t>
            </w:r>
          </w:p>
          <w:p w:rsidR="00F91516" w:rsidRPr="00F91516" w:rsidRDefault="00F91516" w:rsidP="00F91516">
            <w:pPr>
              <w:shd w:val="clear" w:color="auto" w:fill="FFFFFF"/>
              <w:tabs>
                <w:tab w:val="left" w:pos="0"/>
              </w:tabs>
              <w:suppressAutoHyphens w:val="0"/>
              <w:textAlignment w:val="baseline"/>
              <w:rPr>
                <w:spacing w:val="2"/>
                <w:sz w:val="24"/>
                <w:szCs w:val="24"/>
              </w:rPr>
            </w:pPr>
            <w:r w:rsidRPr="00F91516">
              <w:rPr>
                <w:spacing w:val="2"/>
                <w:sz w:val="24"/>
                <w:szCs w:val="24"/>
              </w:rPr>
              <w:t>в дальнейшем – «Заказчик», в лице ____________________________________</w:t>
            </w:r>
          </w:p>
          <w:p w:rsidR="00F91516" w:rsidRPr="00F91516" w:rsidRDefault="00F91516" w:rsidP="00F91516">
            <w:pPr>
              <w:shd w:val="clear" w:color="auto" w:fill="FFFFFF"/>
              <w:tabs>
                <w:tab w:val="left" w:pos="0"/>
              </w:tabs>
              <w:suppressAutoHyphens w:val="0"/>
              <w:textAlignment w:val="baseline"/>
              <w:rPr>
                <w:spacing w:val="2"/>
                <w:sz w:val="24"/>
                <w:szCs w:val="24"/>
              </w:rPr>
            </w:pPr>
            <w:r w:rsidRPr="00F91516">
              <w:rPr>
                <w:spacing w:val="2"/>
                <w:sz w:val="24"/>
                <w:szCs w:val="24"/>
              </w:rPr>
              <w:t>___________________________________________________________________,</w:t>
            </w:r>
          </w:p>
          <w:p w:rsidR="00F91516" w:rsidRPr="00F91516" w:rsidRDefault="00F91516" w:rsidP="00F91516">
            <w:pPr>
              <w:shd w:val="clear" w:color="auto" w:fill="FFFFFF"/>
              <w:tabs>
                <w:tab w:val="left" w:pos="0"/>
              </w:tabs>
              <w:suppressAutoHyphens w:val="0"/>
              <w:jc w:val="center"/>
              <w:textAlignment w:val="baseline"/>
              <w:rPr>
                <w:spacing w:val="2"/>
                <w:sz w:val="24"/>
                <w:szCs w:val="24"/>
              </w:rPr>
            </w:pPr>
            <w:r w:rsidRPr="00F91516">
              <w:rPr>
                <w:spacing w:val="2"/>
                <w:sz w:val="24"/>
                <w:szCs w:val="24"/>
              </w:rPr>
              <w:t>должность, фамилия, имя, отчество (при его наличии) уполномоченного лица</w:t>
            </w:r>
          </w:p>
          <w:p w:rsidR="00F91516" w:rsidRPr="00F91516" w:rsidRDefault="00F91516" w:rsidP="00F91516">
            <w:pPr>
              <w:shd w:val="clear" w:color="auto" w:fill="FFFFFF"/>
              <w:tabs>
                <w:tab w:val="left" w:pos="0"/>
              </w:tabs>
              <w:suppressAutoHyphens w:val="0"/>
              <w:textAlignment w:val="baseline"/>
              <w:rPr>
                <w:spacing w:val="2"/>
                <w:sz w:val="24"/>
                <w:szCs w:val="24"/>
              </w:rPr>
            </w:pPr>
            <w:r w:rsidRPr="00F91516">
              <w:rPr>
                <w:spacing w:val="2"/>
                <w:sz w:val="24"/>
                <w:szCs w:val="24"/>
              </w:rPr>
              <w:t>с одной стороны, и ___________________________________________________</w:t>
            </w:r>
          </w:p>
          <w:p w:rsidR="00F91516" w:rsidRPr="00F91516" w:rsidRDefault="00F91516" w:rsidP="00F91516">
            <w:pPr>
              <w:shd w:val="clear" w:color="auto" w:fill="FFFFFF"/>
              <w:tabs>
                <w:tab w:val="left" w:pos="0"/>
              </w:tabs>
              <w:suppressAutoHyphens w:val="0"/>
              <w:jc w:val="center"/>
              <w:textAlignment w:val="baseline"/>
              <w:rPr>
                <w:spacing w:val="2"/>
                <w:sz w:val="24"/>
                <w:szCs w:val="24"/>
              </w:rPr>
            </w:pPr>
            <w:r w:rsidRPr="00F91516">
              <w:rPr>
                <w:spacing w:val="2"/>
                <w:sz w:val="24"/>
                <w:szCs w:val="24"/>
              </w:rPr>
              <w:t>(полное наименование Поставщика – победителя тендера)</w:t>
            </w:r>
          </w:p>
          <w:p w:rsidR="00F91516" w:rsidRPr="00F91516" w:rsidRDefault="00F91516" w:rsidP="00F91516">
            <w:pPr>
              <w:shd w:val="clear" w:color="auto" w:fill="FFFFFF"/>
              <w:tabs>
                <w:tab w:val="left" w:pos="0"/>
              </w:tabs>
              <w:suppressAutoHyphens w:val="0"/>
              <w:jc w:val="both"/>
              <w:textAlignment w:val="baseline"/>
              <w:rPr>
                <w:spacing w:val="2"/>
                <w:sz w:val="24"/>
                <w:szCs w:val="24"/>
              </w:rPr>
            </w:pPr>
            <w:r w:rsidRPr="00F91516">
              <w:rPr>
                <w:spacing w:val="2"/>
                <w:sz w:val="24"/>
                <w:szCs w:val="24"/>
              </w:rPr>
              <w:t>________________________________, именуемый (</w:t>
            </w:r>
            <w:proofErr w:type="spellStart"/>
            <w:r w:rsidRPr="00F91516">
              <w:rPr>
                <w:spacing w:val="2"/>
                <w:sz w:val="24"/>
                <w:szCs w:val="24"/>
              </w:rPr>
              <w:t>ое</w:t>
            </w:r>
            <w:proofErr w:type="spellEnd"/>
            <w:r w:rsidRPr="00F91516">
              <w:rPr>
                <w:spacing w:val="2"/>
                <w:sz w:val="24"/>
                <w:szCs w:val="24"/>
              </w:rPr>
              <w:t>) (</w:t>
            </w:r>
            <w:proofErr w:type="spellStart"/>
            <w:r w:rsidRPr="00F91516">
              <w:rPr>
                <w:spacing w:val="2"/>
                <w:sz w:val="24"/>
                <w:szCs w:val="24"/>
              </w:rPr>
              <w:t>ая</w:t>
            </w:r>
            <w:proofErr w:type="spellEnd"/>
            <w:r w:rsidRPr="00F91516">
              <w:rPr>
                <w:spacing w:val="2"/>
                <w:sz w:val="24"/>
                <w:szCs w:val="24"/>
              </w:rPr>
              <w:t>) в дальнейшем – «Поставщик»,</w:t>
            </w:r>
          </w:p>
          <w:p w:rsidR="00F91516" w:rsidRPr="00F91516" w:rsidRDefault="00F91516" w:rsidP="00F91516">
            <w:pPr>
              <w:shd w:val="clear" w:color="auto" w:fill="FFFFFF"/>
              <w:tabs>
                <w:tab w:val="left" w:pos="0"/>
              </w:tabs>
              <w:suppressAutoHyphens w:val="0"/>
              <w:textAlignment w:val="baseline"/>
              <w:rPr>
                <w:spacing w:val="2"/>
                <w:sz w:val="24"/>
                <w:szCs w:val="24"/>
              </w:rPr>
            </w:pPr>
            <w:r w:rsidRPr="00F91516">
              <w:rPr>
                <w:spacing w:val="2"/>
                <w:sz w:val="24"/>
                <w:szCs w:val="24"/>
              </w:rPr>
              <w:t>в лице _____________________________________________________________,</w:t>
            </w:r>
          </w:p>
          <w:p w:rsidR="00F91516" w:rsidRPr="00F91516" w:rsidRDefault="00F91516" w:rsidP="00F91516">
            <w:pPr>
              <w:shd w:val="clear" w:color="auto" w:fill="FFFFFF"/>
              <w:tabs>
                <w:tab w:val="left" w:pos="0"/>
              </w:tabs>
              <w:suppressAutoHyphens w:val="0"/>
              <w:jc w:val="both"/>
              <w:textAlignment w:val="baseline"/>
              <w:rPr>
                <w:spacing w:val="2"/>
                <w:sz w:val="24"/>
                <w:szCs w:val="24"/>
              </w:rPr>
            </w:pPr>
            <w:r w:rsidRPr="00F91516">
              <w:rPr>
                <w:spacing w:val="2"/>
                <w:sz w:val="24"/>
                <w:szCs w:val="24"/>
              </w:rPr>
              <w:t xml:space="preserve">                        </w:t>
            </w:r>
            <w:proofErr w:type="gramStart"/>
            <w:r w:rsidRPr="00F91516">
              <w:rPr>
                <w:spacing w:val="2"/>
                <w:sz w:val="24"/>
                <w:szCs w:val="24"/>
              </w:rPr>
              <w:t>должность, фамилия, имя, отчество (при его наличии) уполномоченного лица, действующего на основании _____________________,</w:t>
            </w:r>
            <w:r w:rsidRPr="00F91516">
              <w:rPr>
                <w:spacing w:val="2"/>
                <w:sz w:val="24"/>
                <w:szCs w:val="24"/>
                <w:lang w:val="kk-KZ"/>
              </w:rPr>
              <w:t xml:space="preserve"> </w:t>
            </w:r>
            <w:r w:rsidRPr="00F91516">
              <w:rPr>
                <w:spacing w:val="2"/>
                <w:sz w:val="24"/>
                <w:szCs w:val="24"/>
              </w:rPr>
              <w:t>(устава, положения)</w:t>
            </w:r>
            <w:r w:rsidRPr="00F91516">
              <w:rPr>
                <w:spacing w:val="2"/>
                <w:sz w:val="24"/>
                <w:szCs w:val="24"/>
                <w:lang w:val="kk-KZ"/>
              </w:rPr>
              <w:t xml:space="preserve"> </w:t>
            </w:r>
            <w:r w:rsidRPr="00F91516">
              <w:rPr>
                <w:spacing w:val="2"/>
                <w:sz w:val="24"/>
                <w:szCs w:val="24"/>
              </w:rPr>
              <w:t xml:space="preserve">с другой стороны, </w:t>
            </w:r>
            <w:r w:rsidRPr="00F91516">
              <w:rPr>
                <w:spacing w:val="2"/>
                <w:sz w:val="24"/>
                <w:szCs w:val="24"/>
                <w:lang w:val="kk-KZ"/>
              </w:rPr>
              <w:t xml:space="preserve">на основании </w:t>
            </w:r>
            <w:r w:rsidRPr="00F91516">
              <w:rPr>
                <w:kern w:val="36"/>
                <w:sz w:val="24"/>
                <w:szCs w:val="24"/>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F91516">
              <w:rPr>
                <w:bCs/>
                <w:spacing w:val="2"/>
                <w:sz w:val="24"/>
                <w:szCs w:val="24"/>
                <w:bdr w:val="none" w:sz="0" w:space="0" w:color="auto" w:frame="1"/>
              </w:rPr>
              <w:t xml:space="preserve">, </w:t>
            </w:r>
            <w:r w:rsidRPr="00F91516">
              <w:rPr>
                <w:spacing w:val="2"/>
                <w:sz w:val="24"/>
                <w:szCs w:val="24"/>
              </w:rPr>
              <w:t xml:space="preserve">утвержденных постановлением Правительства Республики Казахстан </w:t>
            </w:r>
            <w:r w:rsidRPr="00F91516">
              <w:rPr>
                <w:bCs/>
                <w:sz w:val="24"/>
                <w:szCs w:val="24"/>
              </w:rPr>
              <w:t xml:space="preserve">от </w:t>
            </w:r>
            <w:r w:rsidRPr="00F91516">
              <w:rPr>
                <w:sz w:val="24"/>
                <w:szCs w:val="24"/>
              </w:rPr>
              <w:t>4 июня 2021 года  № 375</w:t>
            </w:r>
            <w:proofErr w:type="gramEnd"/>
            <w:r w:rsidRPr="00F91516">
              <w:rPr>
                <w:spacing w:val="2"/>
                <w:sz w:val="24"/>
                <w:szCs w:val="24"/>
                <w:lang w:val="kk-KZ"/>
              </w:rPr>
              <w:t xml:space="preserve"> </w:t>
            </w:r>
            <w:r w:rsidRPr="00F91516">
              <w:rPr>
                <w:spacing w:val="2"/>
                <w:sz w:val="24"/>
                <w:szCs w:val="24"/>
              </w:rPr>
              <w:t xml:space="preserve">и протокола об итогах закупа способом ______________________ (указать способ) по закупу (предмет закупа), прошедшего в году _____ </w:t>
            </w:r>
            <w:r w:rsidRPr="00F91516">
              <w:rPr>
                <w:spacing w:val="2"/>
                <w:sz w:val="24"/>
                <w:szCs w:val="24"/>
                <w:lang w:val="kk-KZ"/>
              </w:rPr>
              <w:t xml:space="preserve">                        </w:t>
            </w:r>
            <w:r w:rsidRPr="00F91516">
              <w:rPr>
                <w:spacing w:val="2"/>
                <w:sz w:val="24"/>
                <w:szCs w:val="24"/>
              </w:rPr>
              <w:t>№ _______ от «___» __________ _____ года заключили настоящий Договор закупа (далее – Договор) и пришли к соглашению о нижеследующем:</w:t>
            </w:r>
          </w:p>
          <w:p w:rsidR="00F91516" w:rsidRPr="00F91516" w:rsidRDefault="00F91516" w:rsidP="00F91516">
            <w:pPr>
              <w:jc w:val="both"/>
              <w:rPr>
                <w:sz w:val="24"/>
                <w:szCs w:val="24"/>
              </w:rPr>
            </w:pPr>
          </w:p>
        </w:tc>
      </w:tr>
      <w:tr w:rsidR="00F91516" w:rsidRPr="00F91516" w:rsidTr="000661FC">
        <w:trPr>
          <w:trHeight w:val="311"/>
        </w:trPr>
        <w:tc>
          <w:tcPr>
            <w:tcW w:w="9747" w:type="dxa"/>
            <w:shd w:val="clear" w:color="auto" w:fill="EDFFE7"/>
          </w:tcPr>
          <w:p w:rsidR="00F91516" w:rsidRPr="00F91516" w:rsidRDefault="00F91516" w:rsidP="00F91516">
            <w:pPr>
              <w:numPr>
                <w:ilvl w:val="0"/>
                <w:numId w:val="8"/>
              </w:numPr>
              <w:tabs>
                <w:tab w:val="left" w:pos="426"/>
                <w:tab w:val="left" w:pos="851"/>
              </w:tabs>
              <w:suppressAutoHyphens w:val="0"/>
              <w:ind w:left="0" w:firstLine="0"/>
              <w:jc w:val="center"/>
              <w:rPr>
                <w:b/>
                <w:sz w:val="24"/>
                <w:szCs w:val="24"/>
              </w:rPr>
            </w:pPr>
            <w:r w:rsidRPr="00F91516">
              <w:rPr>
                <w:b/>
                <w:sz w:val="24"/>
                <w:szCs w:val="24"/>
              </w:rPr>
              <w:t>ОБЩИЕ ПОЛОЖЕНИЯ</w:t>
            </w:r>
          </w:p>
        </w:tc>
      </w:tr>
      <w:tr w:rsidR="00F91516" w:rsidRPr="00F91516" w:rsidTr="000661FC">
        <w:tc>
          <w:tcPr>
            <w:tcW w:w="9747" w:type="dxa"/>
            <w:shd w:val="clear" w:color="auto" w:fill="auto"/>
          </w:tcPr>
          <w:p w:rsidR="00F91516" w:rsidRPr="00F91516" w:rsidRDefault="00F91516" w:rsidP="00F91516">
            <w:pPr>
              <w:numPr>
                <w:ilvl w:val="0"/>
                <w:numId w:val="11"/>
              </w:numPr>
              <w:tabs>
                <w:tab w:val="left" w:pos="461"/>
                <w:tab w:val="left" w:pos="886"/>
              </w:tabs>
              <w:suppressAutoHyphens w:val="0"/>
              <w:ind w:left="0" w:firstLine="0"/>
              <w:jc w:val="both"/>
              <w:rPr>
                <w:sz w:val="24"/>
                <w:szCs w:val="24"/>
              </w:rPr>
            </w:pPr>
            <w:r w:rsidRPr="00F91516">
              <w:rPr>
                <w:sz w:val="24"/>
                <w:szCs w:val="24"/>
              </w:rPr>
              <w:t>Перечисленные ниже документы и условия, оговоренные в них, образуют данный Договор и считаются его неотъемлемой частью, а именно:</w:t>
            </w:r>
            <w:r w:rsidRPr="00F91516">
              <w:rPr>
                <w:sz w:val="24"/>
                <w:szCs w:val="24"/>
                <w:lang w:val="kk-KZ"/>
              </w:rPr>
              <w:t xml:space="preserve"> </w:t>
            </w:r>
          </w:p>
          <w:p w:rsidR="00F91516" w:rsidRPr="00F91516" w:rsidRDefault="00F91516" w:rsidP="00F91516">
            <w:pPr>
              <w:numPr>
                <w:ilvl w:val="0"/>
                <w:numId w:val="10"/>
              </w:numPr>
              <w:tabs>
                <w:tab w:val="left" w:pos="461"/>
              </w:tabs>
              <w:suppressAutoHyphens w:val="0"/>
              <w:ind w:left="0" w:firstLine="0"/>
              <w:jc w:val="both"/>
              <w:rPr>
                <w:sz w:val="24"/>
                <w:szCs w:val="24"/>
              </w:rPr>
            </w:pPr>
            <w:r w:rsidRPr="00F91516">
              <w:rPr>
                <w:sz w:val="24"/>
                <w:szCs w:val="24"/>
              </w:rPr>
              <w:t>Настоящий Договор;</w:t>
            </w:r>
          </w:p>
          <w:p w:rsidR="00F91516" w:rsidRPr="00F91516" w:rsidRDefault="00F91516" w:rsidP="00F91516">
            <w:pPr>
              <w:numPr>
                <w:ilvl w:val="0"/>
                <w:numId w:val="10"/>
              </w:numPr>
              <w:tabs>
                <w:tab w:val="left" w:pos="461"/>
              </w:tabs>
              <w:suppressAutoHyphens w:val="0"/>
              <w:ind w:left="0" w:firstLine="0"/>
              <w:jc w:val="both"/>
              <w:rPr>
                <w:sz w:val="24"/>
                <w:szCs w:val="24"/>
              </w:rPr>
            </w:pPr>
            <w:r w:rsidRPr="00F91516">
              <w:rPr>
                <w:sz w:val="24"/>
                <w:szCs w:val="24"/>
              </w:rPr>
              <w:t>Перечень закупаемых товаров (Приложение № 1 к Договору);</w:t>
            </w:r>
          </w:p>
          <w:p w:rsidR="00F91516" w:rsidRPr="00F91516" w:rsidRDefault="00F91516" w:rsidP="00F91516">
            <w:pPr>
              <w:numPr>
                <w:ilvl w:val="0"/>
                <w:numId w:val="10"/>
              </w:numPr>
              <w:tabs>
                <w:tab w:val="left" w:pos="461"/>
              </w:tabs>
              <w:suppressAutoHyphens w:val="0"/>
              <w:ind w:left="0" w:firstLine="0"/>
              <w:jc w:val="both"/>
              <w:rPr>
                <w:sz w:val="24"/>
                <w:szCs w:val="24"/>
              </w:rPr>
            </w:pPr>
            <w:r w:rsidRPr="00F91516">
              <w:rPr>
                <w:sz w:val="24"/>
                <w:szCs w:val="24"/>
              </w:rPr>
              <w:t>Техническая спецификация (Приложение № 2 к Договору).</w:t>
            </w:r>
          </w:p>
          <w:p w:rsidR="00F91516" w:rsidRPr="00F91516" w:rsidRDefault="00F91516" w:rsidP="00F91516">
            <w:pPr>
              <w:numPr>
                <w:ilvl w:val="0"/>
                <w:numId w:val="10"/>
              </w:numPr>
              <w:suppressAutoHyphens w:val="0"/>
              <w:ind w:left="319" w:hanging="284"/>
              <w:jc w:val="both"/>
              <w:rPr>
                <w:sz w:val="24"/>
                <w:szCs w:val="24"/>
              </w:rPr>
            </w:pPr>
            <w:r w:rsidRPr="00F91516">
              <w:rPr>
                <w:sz w:val="24"/>
                <w:szCs w:val="24"/>
                <w:lang w:val="kk-KZ"/>
              </w:rPr>
              <w:t xml:space="preserve">   </w:t>
            </w:r>
            <w:r w:rsidRPr="00F91516">
              <w:rPr>
                <w:sz w:val="24"/>
                <w:szCs w:val="24"/>
              </w:rPr>
              <w:t>обеспечение исполнения Договора.</w:t>
            </w:r>
          </w:p>
        </w:tc>
      </w:tr>
      <w:tr w:rsidR="00F91516" w:rsidRPr="00F91516" w:rsidTr="000661FC">
        <w:trPr>
          <w:trHeight w:val="206"/>
        </w:trPr>
        <w:tc>
          <w:tcPr>
            <w:tcW w:w="9747" w:type="dxa"/>
            <w:shd w:val="clear" w:color="auto" w:fill="EDFFE7"/>
          </w:tcPr>
          <w:p w:rsidR="00F91516" w:rsidRPr="00F91516" w:rsidRDefault="00F91516" w:rsidP="00F91516">
            <w:pPr>
              <w:numPr>
                <w:ilvl w:val="0"/>
                <w:numId w:val="8"/>
              </w:numPr>
              <w:tabs>
                <w:tab w:val="left" w:pos="426"/>
                <w:tab w:val="left" w:pos="851"/>
              </w:tabs>
              <w:suppressAutoHyphens w:val="0"/>
              <w:ind w:left="0" w:firstLine="0"/>
              <w:jc w:val="center"/>
              <w:rPr>
                <w:b/>
                <w:sz w:val="24"/>
                <w:szCs w:val="24"/>
              </w:rPr>
            </w:pPr>
            <w:r w:rsidRPr="00F91516">
              <w:rPr>
                <w:b/>
                <w:sz w:val="24"/>
                <w:szCs w:val="24"/>
              </w:rPr>
              <w:t>ТЕРМИНЫ И ОПРЕДЕЛЕНИЯ</w:t>
            </w:r>
          </w:p>
        </w:tc>
      </w:tr>
      <w:tr w:rsidR="00F91516" w:rsidRPr="00F91516" w:rsidTr="000661FC">
        <w:tc>
          <w:tcPr>
            <w:tcW w:w="9747" w:type="dxa"/>
            <w:shd w:val="clear" w:color="auto" w:fill="auto"/>
          </w:tcPr>
          <w:p w:rsidR="00F91516" w:rsidRPr="00F91516" w:rsidRDefault="00F91516" w:rsidP="00F91516">
            <w:pPr>
              <w:numPr>
                <w:ilvl w:val="0"/>
                <w:numId w:val="11"/>
              </w:numPr>
              <w:tabs>
                <w:tab w:val="left" w:pos="461"/>
                <w:tab w:val="left" w:pos="886"/>
              </w:tabs>
              <w:suppressAutoHyphens w:val="0"/>
              <w:ind w:left="0" w:firstLine="0"/>
              <w:jc w:val="both"/>
              <w:rPr>
                <w:sz w:val="24"/>
                <w:szCs w:val="24"/>
              </w:rPr>
            </w:pPr>
            <w:r w:rsidRPr="00F91516">
              <w:rPr>
                <w:sz w:val="24"/>
                <w:szCs w:val="24"/>
              </w:rPr>
              <w:t>В данном Договоре нижеперечисленные понятия будут иметь следующее толкование:</w:t>
            </w:r>
          </w:p>
        </w:tc>
      </w:tr>
      <w:tr w:rsidR="00F91516" w:rsidRPr="00F91516" w:rsidTr="000661FC">
        <w:tc>
          <w:tcPr>
            <w:tcW w:w="9747" w:type="dxa"/>
            <w:shd w:val="clear" w:color="auto" w:fill="auto"/>
          </w:tcPr>
          <w:p w:rsidR="00F91516" w:rsidRPr="00F91516" w:rsidRDefault="00F91516" w:rsidP="00F91516">
            <w:pPr>
              <w:numPr>
                <w:ilvl w:val="0"/>
                <w:numId w:val="9"/>
              </w:numPr>
              <w:tabs>
                <w:tab w:val="left" w:pos="461"/>
              </w:tabs>
              <w:suppressAutoHyphens w:val="0"/>
              <w:ind w:left="0" w:firstLine="0"/>
              <w:jc w:val="both"/>
              <w:rPr>
                <w:sz w:val="24"/>
                <w:szCs w:val="24"/>
              </w:rPr>
            </w:pPr>
            <w:proofErr w:type="gramStart"/>
            <w:r w:rsidRPr="00F91516">
              <w:rPr>
                <w:b/>
                <w:sz w:val="24"/>
                <w:szCs w:val="24"/>
              </w:rPr>
              <w:t>"Договор"</w:t>
            </w:r>
            <w:r w:rsidRPr="00F91516">
              <w:rPr>
                <w:sz w:val="24"/>
                <w:szCs w:val="24"/>
              </w:rPr>
              <w:t xml:space="preserve"> - гражданско-правовой договор, заключенный между Заказчиком и Поставщиком в соответствии с </w:t>
            </w:r>
            <w:hyperlink r:id="rId40" w:anchor="z7" w:history="1">
              <w:r w:rsidRPr="00F91516">
                <w:rPr>
                  <w:color w:val="333399"/>
                  <w:sz w:val="24"/>
                  <w:szCs w:val="24"/>
                  <w:u w:val="single"/>
                </w:rPr>
                <w:t>Правилами</w:t>
              </w:r>
            </w:hyperlink>
            <w:r w:rsidRPr="00F91516">
              <w:rPr>
                <w:sz w:val="24"/>
                <w:szCs w:val="24"/>
              </w:rPr>
              <w:t xml:space="preserve"> организации и проведения </w:t>
            </w:r>
            <w:r w:rsidRPr="00F91516">
              <w:rPr>
                <w:kern w:val="36"/>
                <w:sz w:val="24"/>
                <w:szCs w:val="24"/>
              </w:rPr>
              <w:t>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F91516">
              <w:rPr>
                <w:sz w:val="24"/>
                <w:szCs w:val="24"/>
              </w:rPr>
              <w:t>, зафиксированный в письменной форме, подписанный сторонами со всеми приложениями и дополнениями к нему, а также со всей документацией, на</w:t>
            </w:r>
            <w:proofErr w:type="gramEnd"/>
            <w:r w:rsidRPr="00F91516">
              <w:rPr>
                <w:sz w:val="24"/>
                <w:szCs w:val="24"/>
              </w:rPr>
              <w:t xml:space="preserve"> </w:t>
            </w:r>
            <w:proofErr w:type="gramStart"/>
            <w:r w:rsidRPr="00F91516">
              <w:rPr>
                <w:sz w:val="24"/>
                <w:szCs w:val="24"/>
              </w:rPr>
              <w:t>которую</w:t>
            </w:r>
            <w:proofErr w:type="gramEnd"/>
            <w:r w:rsidRPr="00F91516">
              <w:rPr>
                <w:sz w:val="24"/>
                <w:szCs w:val="24"/>
              </w:rPr>
              <w:t xml:space="preserve"> в договоре есть ссылки.</w:t>
            </w:r>
          </w:p>
        </w:tc>
      </w:tr>
      <w:tr w:rsidR="00F91516" w:rsidRPr="00F91516" w:rsidTr="000661FC">
        <w:tc>
          <w:tcPr>
            <w:tcW w:w="9747" w:type="dxa"/>
            <w:shd w:val="clear" w:color="auto" w:fill="auto"/>
          </w:tcPr>
          <w:p w:rsidR="00F91516" w:rsidRPr="00F91516" w:rsidRDefault="00F91516" w:rsidP="00F91516">
            <w:pPr>
              <w:numPr>
                <w:ilvl w:val="0"/>
                <w:numId w:val="9"/>
              </w:numPr>
              <w:tabs>
                <w:tab w:val="left" w:pos="461"/>
              </w:tabs>
              <w:suppressAutoHyphens w:val="0"/>
              <w:ind w:left="0" w:firstLine="0"/>
              <w:jc w:val="both"/>
              <w:rPr>
                <w:sz w:val="24"/>
                <w:szCs w:val="24"/>
              </w:rPr>
            </w:pPr>
            <w:r w:rsidRPr="00F91516">
              <w:rPr>
                <w:b/>
                <w:sz w:val="24"/>
                <w:szCs w:val="24"/>
              </w:rPr>
              <w:t xml:space="preserve">"Цена Договора" </w:t>
            </w:r>
            <w:r w:rsidRPr="00F91516">
              <w:rPr>
                <w:sz w:val="24"/>
                <w:szCs w:val="24"/>
              </w:rPr>
              <w:t>означает сумму, которая должна быть выплачена Заказчиком Поставщику в рамках Договора за полное выполнение своих договорных обязательств.</w:t>
            </w:r>
          </w:p>
        </w:tc>
      </w:tr>
      <w:tr w:rsidR="00F91516" w:rsidRPr="00F91516" w:rsidTr="000661FC">
        <w:tc>
          <w:tcPr>
            <w:tcW w:w="9747" w:type="dxa"/>
            <w:shd w:val="clear" w:color="auto" w:fill="auto"/>
          </w:tcPr>
          <w:p w:rsidR="00F91516" w:rsidRPr="00F91516" w:rsidRDefault="00F91516" w:rsidP="00F91516">
            <w:pPr>
              <w:numPr>
                <w:ilvl w:val="0"/>
                <w:numId w:val="9"/>
              </w:numPr>
              <w:tabs>
                <w:tab w:val="left" w:pos="461"/>
              </w:tabs>
              <w:suppressAutoHyphens w:val="0"/>
              <w:ind w:left="0" w:firstLine="0"/>
              <w:jc w:val="both"/>
              <w:rPr>
                <w:sz w:val="24"/>
                <w:szCs w:val="24"/>
              </w:rPr>
            </w:pPr>
            <w:r w:rsidRPr="00F91516">
              <w:rPr>
                <w:b/>
                <w:sz w:val="24"/>
                <w:szCs w:val="24"/>
              </w:rPr>
              <w:t>"Това</w:t>
            </w:r>
            <w:proofErr w:type="gramStart"/>
            <w:r w:rsidRPr="00F91516">
              <w:rPr>
                <w:b/>
                <w:sz w:val="24"/>
                <w:szCs w:val="24"/>
              </w:rPr>
              <w:t>р(</w:t>
            </w:r>
            <w:proofErr w:type="gramEnd"/>
            <w:r w:rsidRPr="00F91516">
              <w:rPr>
                <w:b/>
                <w:sz w:val="24"/>
                <w:szCs w:val="24"/>
              </w:rPr>
              <w:t xml:space="preserve">ы)" </w:t>
            </w:r>
            <w:r w:rsidRPr="00F91516">
              <w:rPr>
                <w:sz w:val="24"/>
                <w:szCs w:val="24"/>
              </w:rPr>
              <w:t>означают</w:t>
            </w:r>
            <w:r w:rsidRPr="00F91516">
              <w:rPr>
                <w:sz w:val="24"/>
                <w:szCs w:val="24"/>
                <w:lang w:val="kk-KZ"/>
              </w:rPr>
              <w:t xml:space="preserve"> «</w:t>
            </w:r>
            <w:r w:rsidRPr="00F91516">
              <w:rPr>
                <w:sz w:val="24"/>
                <w:szCs w:val="24"/>
              </w:rPr>
              <w:t xml:space="preserve">», </w:t>
            </w:r>
            <w:r w:rsidRPr="00F91516">
              <w:rPr>
                <w:sz w:val="24"/>
                <w:szCs w:val="24"/>
                <w:lang w:val="kk-KZ"/>
              </w:rPr>
              <w:t>которые</w:t>
            </w:r>
            <w:r w:rsidRPr="00F91516">
              <w:rPr>
                <w:sz w:val="24"/>
                <w:szCs w:val="24"/>
              </w:rPr>
              <w:t xml:space="preserve"> Поставщик должен поставить Заказчику в рамках Договора.</w:t>
            </w:r>
          </w:p>
        </w:tc>
      </w:tr>
      <w:tr w:rsidR="00F91516" w:rsidRPr="00F91516" w:rsidTr="000661FC">
        <w:tc>
          <w:tcPr>
            <w:tcW w:w="9747" w:type="dxa"/>
            <w:shd w:val="clear" w:color="auto" w:fill="auto"/>
          </w:tcPr>
          <w:p w:rsidR="00F91516" w:rsidRPr="00F91516" w:rsidRDefault="00F91516" w:rsidP="00F91516">
            <w:pPr>
              <w:numPr>
                <w:ilvl w:val="0"/>
                <w:numId w:val="9"/>
              </w:numPr>
              <w:tabs>
                <w:tab w:val="left" w:pos="461"/>
              </w:tabs>
              <w:suppressAutoHyphens w:val="0"/>
              <w:ind w:left="0" w:firstLine="0"/>
              <w:jc w:val="both"/>
              <w:rPr>
                <w:sz w:val="24"/>
                <w:szCs w:val="24"/>
              </w:rPr>
            </w:pPr>
            <w:r w:rsidRPr="00F91516">
              <w:rPr>
                <w:b/>
                <w:sz w:val="24"/>
                <w:szCs w:val="24"/>
              </w:rPr>
              <w:t>"Сопутствующие услуги"</w:t>
            </w:r>
            <w:r w:rsidRPr="00F91516">
              <w:rPr>
                <w:sz w:val="24"/>
                <w:szCs w:val="24"/>
              </w:rPr>
              <w:t xml:space="preserve"> означают услуги, обеспечивающие поставку Товаров и возможность их полноценного использования Заказчиком в соответствии с их назначением, такие, например, как упаковка, транспортировка, погрузочно-разгрузочные работы, и другие подобного рода обязанности Поставщика, предусмотренные Договором.</w:t>
            </w:r>
          </w:p>
        </w:tc>
      </w:tr>
      <w:tr w:rsidR="00F91516" w:rsidRPr="00F91516" w:rsidTr="000661FC">
        <w:tc>
          <w:tcPr>
            <w:tcW w:w="9747" w:type="dxa"/>
            <w:shd w:val="clear" w:color="auto" w:fill="auto"/>
          </w:tcPr>
          <w:p w:rsidR="00F91516" w:rsidRPr="00F91516" w:rsidRDefault="00F91516" w:rsidP="00F91516">
            <w:pPr>
              <w:numPr>
                <w:ilvl w:val="0"/>
                <w:numId w:val="9"/>
              </w:numPr>
              <w:tabs>
                <w:tab w:val="left" w:pos="461"/>
              </w:tabs>
              <w:suppressAutoHyphens w:val="0"/>
              <w:ind w:left="0" w:firstLine="0"/>
              <w:jc w:val="both"/>
              <w:rPr>
                <w:b/>
                <w:sz w:val="24"/>
                <w:szCs w:val="24"/>
              </w:rPr>
            </w:pPr>
            <w:r w:rsidRPr="00F91516">
              <w:rPr>
                <w:sz w:val="24"/>
                <w:szCs w:val="24"/>
              </w:rPr>
              <w:t>Заказчик –</w:t>
            </w:r>
            <w:r w:rsidRPr="00F91516">
              <w:rPr>
                <w:sz w:val="24"/>
                <w:szCs w:val="24"/>
                <w:lang w:val="kk-KZ"/>
              </w:rPr>
              <w:t xml:space="preserve"> </w:t>
            </w:r>
            <w:r w:rsidRPr="00F91516">
              <w:rPr>
                <w:sz w:val="24"/>
                <w:szCs w:val="24"/>
              </w:rPr>
              <w:t>«</w:t>
            </w:r>
            <w:r w:rsidRPr="00F91516">
              <w:rPr>
                <w:sz w:val="24"/>
                <w:szCs w:val="24"/>
                <w:lang w:val="kk-KZ"/>
              </w:rPr>
              <w:t>наименование заказчика</w:t>
            </w:r>
            <w:r w:rsidRPr="00F91516">
              <w:rPr>
                <w:sz w:val="24"/>
                <w:szCs w:val="24"/>
              </w:rPr>
              <w:t>»</w:t>
            </w:r>
          </w:p>
        </w:tc>
      </w:tr>
      <w:tr w:rsidR="00F91516" w:rsidRPr="00F91516" w:rsidTr="000661FC">
        <w:tc>
          <w:tcPr>
            <w:tcW w:w="9747" w:type="dxa"/>
            <w:shd w:val="clear" w:color="auto" w:fill="auto"/>
          </w:tcPr>
          <w:p w:rsidR="00F91516" w:rsidRPr="00F91516" w:rsidRDefault="00F91516" w:rsidP="00F91516">
            <w:pPr>
              <w:numPr>
                <w:ilvl w:val="0"/>
                <w:numId w:val="9"/>
              </w:numPr>
              <w:tabs>
                <w:tab w:val="left" w:pos="461"/>
              </w:tabs>
              <w:suppressAutoHyphens w:val="0"/>
              <w:ind w:left="0" w:firstLine="0"/>
              <w:jc w:val="both"/>
              <w:rPr>
                <w:sz w:val="24"/>
                <w:szCs w:val="24"/>
              </w:rPr>
            </w:pPr>
            <w:r w:rsidRPr="00F91516">
              <w:rPr>
                <w:sz w:val="24"/>
                <w:szCs w:val="24"/>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tc>
      </w:tr>
      <w:tr w:rsidR="00F91516" w:rsidRPr="00F91516" w:rsidTr="000661FC">
        <w:trPr>
          <w:trHeight w:val="291"/>
        </w:trPr>
        <w:tc>
          <w:tcPr>
            <w:tcW w:w="9747" w:type="dxa"/>
            <w:shd w:val="clear" w:color="auto" w:fill="EDFFE7"/>
          </w:tcPr>
          <w:p w:rsidR="00F91516" w:rsidRPr="00F91516" w:rsidRDefault="00F91516" w:rsidP="00F91516">
            <w:pPr>
              <w:numPr>
                <w:ilvl w:val="0"/>
                <w:numId w:val="8"/>
              </w:numPr>
              <w:tabs>
                <w:tab w:val="left" w:pos="426"/>
                <w:tab w:val="left" w:pos="851"/>
              </w:tabs>
              <w:suppressAutoHyphens w:val="0"/>
              <w:ind w:left="0" w:firstLine="0"/>
              <w:jc w:val="center"/>
              <w:rPr>
                <w:b/>
                <w:sz w:val="24"/>
                <w:szCs w:val="24"/>
              </w:rPr>
            </w:pPr>
            <w:r w:rsidRPr="00F91516">
              <w:rPr>
                <w:b/>
                <w:sz w:val="24"/>
                <w:szCs w:val="24"/>
              </w:rPr>
              <w:t>ПРЕДМЕТ ДОГОВОРА</w:t>
            </w:r>
          </w:p>
        </w:tc>
      </w:tr>
      <w:tr w:rsidR="00F91516" w:rsidRPr="00F91516" w:rsidTr="000661FC">
        <w:tc>
          <w:tcPr>
            <w:tcW w:w="9747" w:type="dxa"/>
            <w:shd w:val="clear" w:color="auto" w:fill="auto"/>
          </w:tcPr>
          <w:p w:rsidR="00F91516" w:rsidRPr="00F91516" w:rsidRDefault="00F91516" w:rsidP="00F91516">
            <w:pPr>
              <w:numPr>
                <w:ilvl w:val="0"/>
                <w:numId w:val="11"/>
              </w:numPr>
              <w:suppressAutoHyphens w:val="0"/>
              <w:ind w:left="0" w:firstLine="0"/>
              <w:jc w:val="both"/>
              <w:rPr>
                <w:sz w:val="24"/>
                <w:szCs w:val="24"/>
              </w:rPr>
            </w:pPr>
            <w:r w:rsidRPr="00F91516">
              <w:rPr>
                <w:sz w:val="24"/>
                <w:szCs w:val="24"/>
              </w:rPr>
              <w:t xml:space="preserve">Поставщик обязуется поставить товар в соответствии с условиями Договора, в </w:t>
            </w:r>
            <w:r w:rsidRPr="00F91516">
              <w:rPr>
                <w:sz w:val="24"/>
                <w:szCs w:val="24"/>
              </w:rPr>
              <w:lastRenderedPageBreak/>
              <w:t>количестве и качестве, определенных в Перечне закупаемых товаров (Приложения №1) и Технической спецификации (Приложения №2), являющихся неотъемлемой частью настоящего Договора, а Заказчик принять его и оплатить в соответствии с условиями настоящего Договора.</w:t>
            </w:r>
          </w:p>
        </w:tc>
      </w:tr>
      <w:tr w:rsidR="00F91516" w:rsidRPr="00F91516" w:rsidTr="000661FC">
        <w:trPr>
          <w:trHeight w:hRule="exact" w:val="284"/>
        </w:trPr>
        <w:tc>
          <w:tcPr>
            <w:tcW w:w="9747" w:type="dxa"/>
            <w:shd w:val="clear" w:color="auto" w:fill="EDFFE7"/>
          </w:tcPr>
          <w:p w:rsidR="00F91516" w:rsidRPr="00F91516" w:rsidRDefault="00F91516" w:rsidP="00F91516">
            <w:pPr>
              <w:numPr>
                <w:ilvl w:val="0"/>
                <w:numId w:val="8"/>
              </w:numPr>
              <w:tabs>
                <w:tab w:val="left" w:pos="426"/>
                <w:tab w:val="left" w:pos="851"/>
              </w:tabs>
              <w:suppressAutoHyphens w:val="0"/>
              <w:ind w:left="0" w:firstLine="0"/>
              <w:jc w:val="center"/>
              <w:rPr>
                <w:b/>
                <w:sz w:val="24"/>
                <w:szCs w:val="24"/>
              </w:rPr>
            </w:pPr>
            <w:r w:rsidRPr="00F91516">
              <w:rPr>
                <w:b/>
                <w:sz w:val="24"/>
                <w:szCs w:val="24"/>
              </w:rPr>
              <w:lastRenderedPageBreak/>
              <w:t>ЦЕНА ДОГОВОРА И УСЛОВИЯ ОПЛАТЫ</w:t>
            </w:r>
          </w:p>
        </w:tc>
      </w:tr>
      <w:tr w:rsidR="00F91516" w:rsidRPr="00F91516" w:rsidTr="000661FC">
        <w:tc>
          <w:tcPr>
            <w:tcW w:w="9747" w:type="dxa"/>
            <w:shd w:val="clear" w:color="auto" w:fill="auto"/>
          </w:tcPr>
          <w:p w:rsidR="00F91516" w:rsidRPr="00F91516" w:rsidRDefault="00F91516" w:rsidP="00F91516">
            <w:pPr>
              <w:rPr>
                <w:sz w:val="24"/>
                <w:szCs w:val="24"/>
              </w:rPr>
            </w:pPr>
            <w:r w:rsidRPr="00F91516">
              <w:rPr>
                <w:sz w:val="24"/>
                <w:szCs w:val="24"/>
              </w:rPr>
              <w:t>4. Общая стоимость товаров ________________________ __________  составляет (указать сумму цифрами и прописью) (далее – общая сумма договора).</w:t>
            </w:r>
          </w:p>
        </w:tc>
      </w:tr>
      <w:tr w:rsidR="00F91516" w:rsidRPr="00F91516" w:rsidTr="000661FC">
        <w:tc>
          <w:tcPr>
            <w:tcW w:w="9747" w:type="dxa"/>
            <w:shd w:val="clear" w:color="auto" w:fill="auto"/>
          </w:tcPr>
          <w:p w:rsidR="00F91516" w:rsidRPr="00F91516" w:rsidRDefault="00F91516" w:rsidP="00F91516">
            <w:pPr>
              <w:jc w:val="both"/>
              <w:rPr>
                <w:sz w:val="24"/>
                <w:szCs w:val="24"/>
              </w:rPr>
            </w:pPr>
            <w:r w:rsidRPr="00F91516">
              <w:rPr>
                <w:sz w:val="24"/>
                <w:szCs w:val="24"/>
              </w:rPr>
              <w:t>5. Поставщик обязан внести обеспечение исполнения Договора в форме, объеме и на условиях, предусмотренных в тендерной документации.</w:t>
            </w:r>
          </w:p>
          <w:p w:rsidR="00F91516" w:rsidRPr="00F91516" w:rsidRDefault="00F91516" w:rsidP="00F91516">
            <w:pPr>
              <w:jc w:val="both"/>
              <w:rPr>
                <w:rFonts w:eastAsia="Calibri"/>
                <w:sz w:val="24"/>
                <w:szCs w:val="24"/>
              </w:rPr>
            </w:pPr>
            <w:r w:rsidRPr="00F91516">
              <w:rPr>
                <w:sz w:val="24"/>
                <w:szCs w:val="24"/>
              </w:rPr>
              <w:t xml:space="preserve">Гарантийное обеспечение не вносится, если цена договора закупа не превышает </w:t>
            </w:r>
            <w:proofErr w:type="spellStart"/>
            <w:r w:rsidRPr="00F91516">
              <w:rPr>
                <w:sz w:val="24"/>
                <w:szCs w:val="24"/>
              </w:rPr>
              <w:t>двухтысячекратного</w:t>
            </w:r>
            <w:proofErr w:type="spellEnd"/>
            <w:r w:rsidRPr="00F91516">
              <w:rPr>
                <w:sz w:val="24"/>
                <w:szCs w:val="24"/>
              </w:rPr>
              <w:t xml:space="preserve"> размера месячного расчетного показателя на соответствующий финансовый год.</w:t>
            </w:r>
            <w:r w:rsidRPr="00F91516">
              <w:rPr>
                <w:rFonts w:eastAsia="Calibri"/>
                <w:sz w:val="24"/>
                <w:szCs w:val="24"/>
              </w:rPr>
              <w:t xml:space="preserve"> </w:t>
            </w:r>
          </w:p>
          <w:p w:rsidR="00F91516" w:rsidRPr="00F91516" w:rsidRDefault="00F91516" w:rsidP="00F91516">
            <w:pPr>
              <w:jc w:val="both"/>
              <w:rPr>
                <w:rFonts w:eastAsia="Calibri"/>
                <w:sz w:val="24"/>
                <w:szCs w:val="24"/>
                <w:lang w:val="kk-KZ"/>
              </w:rPr>
            </w:pPr>
            <w:r w:rsidRPr="00F91516">
              <w:rPr>
                <w:rFonts w:eastAsia="Calibri"/>
                <w:sz w:val="24"/>
                <w:szCs w:val="24"/>
              </w:rPr>
              <w:t xml:space="preserve">В течение десяти рабочих дней со дня заключения Договора, внести обеспечение исполнения Договора в размере трех процентов от общей суммы Договора </w:t>
            </w:r>
            <w:proofErr w:type="gramStart"/>
            <w:r w:rsidRPr="00F91516">
              <w:rPr>
                <w:rFonts w:eastAsia="Calibri"/>
                <w:sz w:val="24"/>
                <w:szCs w:val="24"/>
              </w:rPr>
              <w:t>равную</w:t>
            </w:r>
            <w:proofErr w:type="gramEnd"/>
            <w:r w:rsidRPr="00F91516">
              <w:rPr>
                <w:rFonts w:eastAsia="Calibri"/>
                <w:sz w:val="24"/>
                <w:szCs w:val="24"/>
              </w:rPr>
              <w:t xml:space="preserve"> </w:t>
            </w:r>
            <w:r w:rsidRPr="00F91516">
              <w:rPr>
                <w:rFonts w:eastAsia="Calibri"/>
                <w:sz w:val="24"/>
                <w:szCs w:val="24"/>
                <w:lang w:val="kk-KZ"/>
              </w:rPr>
              <w:t>_____</w:t>
            </w:r>
            <w:r w:rsidRPr="00F91516">
              <w:rPr>
                <w:rFonts w:eastAsia="Calibri"/>
                <w:sz w:val="24"/>
                <w:szCs w:val="24"/>
              </w:rPr>
              <w:t xml:space="preserve"> (</w:t>
            </w:r>
            <w:r w:rsidRPr="00F91516">
              <w:rPr>
                <w:rFonts w:eastAsia="Calibri"/>
                <w:sz w:val="24"/>
                <w:szCs w:val="24"/>
                <w:lang w:val="kk-KZ"/>
              </w:rPr>
              <w:t>___</w:t>
            </w:r>
            <w:r w:rsidRPr="00F91516">
              <w:rPr>
                <w:rFonts w:eastAsia="Calibri"/>
                <w:sz w:val="24"/>
                <w:szCs w:val="24"/>
              </w:rPr>
              <w:t>) тенге и представляется в виде:</w:t>
            </w:r>
          </w:p>
          <w:p w:rsidR="00F91516" w:rsidRPr="00F91516" w:rsidRDefault="00F91516" w:rsidP="00F91516">
            <w:pPr>
              <w:jc w:val="both"/>
              <w:rPr>
                <w:sz w:val="24"/>
                <w:szCs w:val="24"/>
              </w:rPr>
            </w:pPr>
            <w:r w:rsidRPr="00F91516">
              <w:rPr>
                <w:sz w:val="24"/>
                <w:szCs w:val="24"/>
              </w:rPr>
              <w:t>1) гарантийного взноса в виде денежных средств, размещаемых в обслуживающем банке заказчика;</w:t>
            </w:r>
          </w:p>
          <w:p w:rsidR="00F91516" w:rsidRPr="00F91516" w:rsidRDefault="00F91516" w:rsidP="00F91516">
            <w:pPr>
              <w:jc w:val="both"/>
              <w:rPr>
                <w:sz w:val="24"/>
                <w:szCs w:val="24"/>
              </w:rPr>
            </w:pPr>
            <w:r w:rsidRPr="00F91516">
              <w:rPr>
                <w:sz w:val="24"/>
                <w:szCs w:val="24"/>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tc>
      </w:tr>
      <w:tr w:rsidR="00F91516" w:rsidRPr="00F91516" w:rsidTr="000661FC">
        <w:tc>
          <w:tcPr>
            <w:tcW w:w="9747" w:type="dxa"/>
            <w:shd w:val="clear" w:color="auto" w:fill="auto"/>
          </w:tcPr>
          <w:p w:rsidR="00F91516" w:rsidRPr="00F91516" w:rsidRDefault="00F91516" w:rsidP="00F91516">
            <w:pPr>
              <w:tabs>
                <w:tab w:val="left" w:pos="461"/>
                <w:tab w:val="left" w:pos="886"/>
              </w:tabs>
              <w:suppressAutoHyphens w:val="0"/>
              <w:jc w:val="both"/>
              <w:rPr>
                <w:sz w:val="24"/>
                <w:szCs w:val="24"/>
                <w:lang w:val="kk-KZ"/>
              </w:rPr>
            </w:pPr>
            <w:r w:rsidRPr="00F91516">
              <w:rPr>
                <w:sz w:val="24"/>
                <w:szCs w:val="24"/>
                <w:lang w:val="kk-KZ"/>
              </w:rPr>
              <w:t xml:space="preserve">6. </w:t>
            </w:r>
            <w:r w:rsidRPr="00F91516">
              <w:rPr>
                <w:sz w:val="24"/>
                <w:szCs w:val="24"/>
              </w:rPr>
              <w:t>Цены на Товары определены в Перечне закупаемых товаров и включают все применимые по законодательству Республики Казахстан налоги и сборы, в том числе НДС (если Поставщик является плательщиком НДС), а также стоимость всех Сопутствующих услуг и прочие расходы Поставщика, которые могут возникнуть в связи с исполнением Договора.</w:t>
            </w:r>
            <w:r w:rsidRPr="00F91516">
              <w:rPr>
                <w:sz w:val="24"/>
                <w:szCs w:val="24"/>
                <w:lang w:val="kk-KZ"/>
              </w:rPr>
              <w:t xml:space="preserve"> </w:t>
            </w:r>
          </w:p>
          <w:p w:rsidR="00F91516" w:rsidRPr="00F91516" w:rsidRDefault="00F91516" w:rsidP="00F91516">
            <w:pPr>
              <w:tabs>
                <w:tab w:val="left" w:pos="461"/>
                <w:tab w:val="left" w:pos="886"/>
              </w:tabs>
              <w:suppressAutoHyphens w:val="0"/>
              <w:jc w:val="both"/>
              <w:rPr>
                <w:sz w:val="24"/>
                <w:szCs w:val="24"/>
              </w:rPr>
            </w:pPr>
            <w:r w:rsidRPr="00F91516">
              <w:rPr>
                <w:sz w:val="24"/>
                <w:szCs w:val="24"/>
                <w:lang w:val="kk-KZ"/>
              </w:rPr>
              <w:t>Цены, указанные Заказчиком в Договоре, должны соответствовать ценам, указанным Поставщиком в его тендерной заявке.</w:t>
            </w:r>
          </w:p>
        </w:tc>
      </w:tr>
      <w:tr w:rsidR="00F91516" w:rsidRPr="00F91516" w:rsidTr="000661FC">
        <w:tc>
          <w:tcPr>
            <w:tcW w:w="9747" w:type="dxa"/>
            <w:shd w:val="clear" w:color="auto" w:fill="auto"/>
          </w:tcPr>
          <w:p w:rsidR="00F91516" w:rsidRPr="00F91516" w:rsidRDefault="00F91516" w:rsidP="00F91516">
            <w:pPr>
              <w:tabs>
                <w:tab w:val="left" w:pos="461"/>
                <w:tab w:val="left" w:pos="886"/>
              </w:tabs>
              <w:suppressAutoHyphens w:val="0"/>
              <w:jc w:val="both"/>
              <w:rPr>
                <w:sz w:val="24"/>
                <w:szCs w:val="24"/>
              </w:rPr>
            </w:pPr>
            <w:r w:rsidRPr="00F91516">
              <w:rPr>
                <w:sz w:val="24"/>
                <w:szCs w:val="24"/>
                <w:lang w:val="kk-KZ"/>
              </w:rPr>
              <w:t xml:space="preserve">7. </w:t>
            </w:r>
            <w:r w:rsidRPr="00F91516">
              <w:rPr>
                <w:sz w:val="24"/>
                <w:szCs w:val="24"/>
              </w:rPr>
              <w:t xml:space="preserve">Форма оплаты: оплата производится путем перечисления денег на банковский счет Поставщика, указанный в Договоре или дополнительно </w:t>
            </w:r>
            <w:proofErr w:type="spellStart"/>
            <w:proofErr w:type="gramStart"/>
            <w:r w:rsidRPr="00F91516">
              <w:rPr>
                <w:sz w:val="24"/>
                <w:szCs w:val="24"/>
              </w:rPr>
              <w:t>предостав</w:t>
            </w:r>
            <w:proofErr w:type="spellEnd"/>
            <w:r w:rsidRPr="00F91516">
              <w:rPr>
                <w:sz w:val="24"/>
                <w:szCs w:val="24"/>
              </w:rPr>
              <w:t xml:space="preserve"> ленный</w:t>
            </w:r>
            <w:proofErr w:type="gramEnd"/>
            <w:r w:rsidRPr="00F91516">
              <w:rPr>
                <w:sz w:val="24"/>
                <w:szCs w:val="24"/>
              </w:rPr>
              <w:t xml:space="preserve"> Поставщиком Заказчику в официальном порядке.    </w:t>
            </w:r>
          </w:p>
        </w:tc>
      </w:tr>
      <w:tr w:rsidR="00F91516" w:rsidRPr="00F91516" w:rsidTr="000661FC">
        <w:tc>
          <w:tcPr>
            <w:tcW w:w="9747" w:type="dxa"/>
            <w:shd w:val="clear" w:color="auto" w:fill="auto"/>
          </w:tcPr>
          <w:p w:rsidR="00F91516" w:rsidRPr="00F91516" w:rsidRDefault="00F91516" w:rsidP="00F91516">
            <w:pPr>
              <w:tabs>
                <w:tab w:val="left" w:pos="272"/>
              </w:tabs>
              <w:suppressAutoHyphens w:val="0"/>
              <w:jc w:val="both"/>
              <w:rPr>
                <w:sz w:val="24"/>
                <w:szCs w:val="24"/>
              </w:rPr>
            </w:pPr>
            <w:r w:rsidRPr="00F91516">
              <w:rPr>
                <w:sz w:val="24"/>
                <w:szCs w:val="24"/>
              </w:rPr>
              <w:t>8.Сроки выплат: Заказчик производит оплату стоимости фактически поставленных Поставщиком и принятых Заказчиком Товаров по мере выделения Министерством здравоохранения Республики Казахстан бюджетных средств до конца 2020 года при условии предоставления Поставщиком необходимых документов, предшествующих оплате.</w:t>
            </w:r>
          </w:p>
        </w:tc>
      </w:tr>
      <w:tr w:rsidR="00F91516" w:rsidRPr="00F91516" w:rsidTr="000661FC">
        <w:tc>
          <w:tcPr>
            <w:tcW w:w="9747" w:type="dxa"/>
            <w:shd w:val="clear" w:color="auto" w:fill="auto"/>
          </w:tcPr>
          <w:p w:rsidR="00F91516" w:rsidRPr="00F91516" w:rsidRDefault="00F91516" w:rsidP="00F91516">
            <w:pPr>
              <w:jc w:val="both"/>
              <w:rPr>
                <w:sz w:val="24"/>
                <w:szCs w:val="24"/>
              </w:rPr>
            </w:pPr>
            <w:bookmarkStart w:id="12" w:name="_Ref224009053"/>
            <w:r w:rsidRPr="00F91516">
              <w:rPr>
                <w:sz w:val="24"/>
                <w:szCs w:val="24"/>
                <w:lang w:val="kk-KZ"/>
              </w:rPr>
              <w:t>9.</w:t>
            </w:r>
            <w:r w:rsidRPr="00F91516">
              <w:rPr>
                <w:sz w:val="24"/>
                <w:szCs w:val="24"/>
              </w:rPr>
              <w:t xml:space="preserve">Необходимые документы, предшествующие оплате: </w:t>
            </w:r>
            <w:bookmarkEnd w:id="12"/>
          </w:p>
          <w:p w:rsidR="00F91516" w:rsidRPr="00F91516" w:rsidRDefault="00F91516" w:rsidP="00F91516">
            <w:pPr>
              <w:jc w:val="both"/>
              <w:rPr>
                <w:sz w:val="24"/>
                <w:szCs w:val="24"/>
              </w:rPr>
            </w:pPr>
            <w:r w:rsidRPr="00F91516">
              <w:rPr>
                <w:sz w:val="24"/>
                <w:szCs w:val="24"/>
                <w:lang w:val="kk-KZ"/>
              </w:rPr>
              <w:t>-копия договора или иные документы</w:t>
            </w:r>
            <w:r w:rsidRPr="00F91516">
              <w:rPr>
                <w:sz w:val="24"/>
                <w:szCs w:val="24"/>
              </w:rPr>
              <w:t>,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F91516" w:rsidRPr="00F91516" w:rsidRDefault="00F91516" w:rsidP="00F91516">
            <w:pPr>
              <w:jc w:val="both"/>
              <w:rPr>
                <w:sz w:val="24"/>
                <w:szCs w:val="24"/>
              </w:rPr>
            </w:pPr>
            <w:r w:rsidRPr="00F91516">
              <w:rPr>
                <w:sz w:val="24"/>
                <w:szCs w:val="24"/>
              </w:rPr>
              <w:t>- счет-фактура с описанием товаров, указанием количества товаров, цены единицы товаров и общей суммы;</w:t>
            </w:r>
          </w:p>
          <w:p w:rsidR="00F91516" w:rsidRPr="00F91516" w:rsidRDefault="00F91516" w:rsidP="00F91516">
            <w:pPr>
              <w:jc w:val="both"/>
              <w:rPr>
                <w:sz w:val="24"/>
                <w:szCs w:val="24"/>
              </w:rPr>
            </w:pPr>
            <w:r w:rsidRPr="00F91516">
              <w:rPr>
                <w:sz w:val="24"/>
                <w:szCs w:val="24"/>
              </w:rPr>
              <w:t>-   накладная на поставленный товар;</w:t>
            </w:r>
          </w:p>
          <w:p w:rsidR="00F91516" w:rsidRPr="00F91516" w:rsidRDefault="00F91516" w:rsidP="00F91516">
            <w:pPr>
              <w:jc w:val="both"/>
              <w:rPr>
                <w:sz w:val="24"/>
                <w:szCs w:val="24"/>
              </w:rPr>
            </w:pPr>
            <w:r w:rsidRPr="00F91516">
              <w:rPr>
                <w:sz w:val="24"/>
                <w:szCs w:val="24"/>
              </w:rPr>
              <w:t>-   сертификат соответствия;</w:t>
            </w:r>
          </w:p>
          <w:p w:rsidR="00F91516" w:rsidRPr="00F91516" w:rsidRDefault="00F91516" w:rsidP="00F91516">
            <w:pPr>
              <w:jc w:val="both"/>
              <w:rPr>
                <w:sz w:val="24"/>
                <w:szCs w:val="24"/>
              </w:rPr>
            </w:pPr>
            <w:r w:rsidRPr="00F91516">
              <w:rPr>
                <w:sz w:val="24"/>
                <w:szCs w:val="24"/>
              </w:rPr>
              <w:t>- регистрационное удостоверение на товар (лекарственные средства, медицинская техника и изделия медицинского назначения, за исключением диагностических реагентов, не относящихся к медицинским иммунобиологическим препаратам), подтверждающий правомерность присутствия товара на рынке Казахстана;</w:t>
            </w:r>
          </w:p>
          <w:p w:rsidR="00F91516" w:rsidRPr="00F91516" w:rsidRDefault="00F91516" w:rsidP="00F91516">
            <w:pPr>
              <w:jc w:val="both"/>
              <w:rPr>
                <w:sz w:val="24"/>
                <w:szCs w:val="24"/>
                <w:lang w:val="kk-KZ"/>
              </w:rPr>
            </w:pPr>
            <w:r w:rsidRPr="00F91516">
              <w:rPr>
                <w:sz w:val="24"/>
                <w:szCs w:val="24"/>
              </w:rPr>
              <w:t>-письменное подтверждение уполномоченного Заказчиком лица, ответственного за приемку товара, о соответствии маркировки товара всем требованиям действующего законодательства Республики Казахстан.</w:t>
            </w:r>
          </w:p>
        </w:tc>
      </w:tr>
      <w:tr w:rsidR="00F91516" w:rsidRPr="00F91516" w:rsidTr="000661FC">
        <w:tc>
          <w:tcPr>
            <w:tcW w:w="9747" w:type="dxa"/>
            <w:shd w:val="clear" w:color="auto" w:fill="auto"/>
          </w:tcPr>
          <w:p w:rsidR="00F91516" w:rsidRPr="00F91516" w:rsidRDefault="00F91516" w:rsidP="00F91516">
            <w:pPr>
              <w:suppressAutoHyphens w:val="0"/>
              <w:jc w:val="both"/>
              <w:rPr>
                <w:sz w:val="24"/>
                <w:szCs w:val="24"/>
              </w:rPr>
            </w:pPr>
            <w:r w:rsidRPr="00F91516">
              <w:rPr>
                <w:sz w:val="24"/>
                <w:szCs w:val="24"/>
              </w:rPr>
              <w:t>10. Оплата Поставщику за поставленные товары будет производиться в форме и в сроки, указанные в пунктах 7 и 8 настоящего Договора.</w:t>
            </w:r>
          </w:p>
        </w:tc>
      </w:tr>
      <w:tr w:rsidR="00F91516" w:rsidRPr="00F91516" w:rsidTr="000661FC">
        <w:tc>
          <w:tcPr>
            <w:tcW w:w="9747" w:type="dxa"/>
            <w:shd w:val="clear" w:color="auto" w:fill="auto"/>
          </w:tcPr>
          <w:p w:rsidR="00F91516" w:rsidRPr="00F91516" w:rsidRDefault="00F91516" w:rsidP="00F91516">
            <w:pPr>
              <w:suppressAutoHyphens w:val="0"/>
              <w:jc w:val="both"/>
              <w:rPr>
                <w:sz w:val="24"/>
                <w:szCs w:val="24"/>
              </w:rPr>
            </w:pPr>
            <w:r w:rsidRPr="00F91516">
              <w:rPr>
                <w:sz w:val="24"/>
                <w:szCs w:val="24"/>
              </w:rPr>
              <w:t>11. Цены на сопутствующие услуги должны быть включены в цену Договора.</w:t>
            </w:r>
          </w:p>
        </w:tc>
      </w:tr>
      <w:tr w:rsidR="00F91516" w:rsidRPr="00F91516" w:rsidTr="000661FC">
        <w:tc>
          <w:tcPr>
            <w:tcW w:w="9747" w:type="dxa"/>
            <w:shd w:val="clear" w:color="auto" w:fill="auto"/>
          </w:tcPr>
          <w:p w:rsidR="00F91516" w:rsidRPr="00F91516" w:rsidRDefault="00F91516" w:rsidP="00F91516">
            <w:pPr>
              <w:suppressAutoHyphens w:val="0"/>
              <w:jc w:val="both"/>
              <w:rPr>
                <w:sz w:val="24"/>
                <w:szCs w:val="24"/>
              </w:rPr>
            </w:pPr>
            <w:r w:rsidRPr="00F91516">
              <w:rPr>
                <w:sz w:val="24"/>
                <w:szCs w:val="24"/>
              </w:rPr>
              <w:t xml:space="preserve">12. Налоги и другие обязательные платежи в бюджет подлежат уплате в соответствии с </w:t>
            </w:r>
            <w:r w:rsidRPr="00F91516">
              <w:rPr>
                <w:sz w:val="24"/>
                <w:szCs w:val="24"/>
              </w:rPr>
              <w:lastRenderedPageBreak/>
              <w:t>налоговым законодательством Республики Казахстан.</w:t>
            </w:r>
          </w:p>
        </w:tc>
      </w:tr>
      <w:tr w:rsidR="00F91516" w:rsidRPr="00F91516" w:rsidTr="000661FC">
        <w:trPr>
          <w:trHeight w:val="297"/>
        </w:trPr>
        <w:tc>
          <w:tcPr>
            <w:tcW w:w="9747" w:type="dxa"/>
            <w:shd w:val="clear" w:color="auto" w:fill="EDFFE7"/>
          </w:tcPr>
          <w:p w:rsidR="00F91516" w:rsidRPr="00F91516" w:rsidRDefault="00F91516" w:rsidP="00F91516">
            <w:pPr>
              <w:tabs>
                <w:tab w:val="left" w:pos="426"/>
                <w:tab w:val="left" w:pos="851"/>
              </w:tabs>
              <w:suppressAutoHyphens w:val="0"/>
              <w:ind w:left="360"/>
              <w:jc w:val="center"/>
              <w:rPr>
                <w:b/>
                <w:sz w:val="24"/>
                <w:szCs w:val="24"/>
              </w:rPr>
            </w:pPr>
            <w:r w:rsidRPr="00F91516">
              <w:rPr>
                <w:b/>
                <w:sz w:val="24"/>
                <w:szCs w:val="24"/>
              </w:rPr>
              <w:lastRenderedPageBreak/>
              <w:t>5. ПОРЯДОК И УСЛОВИЯ ПОСТАВКИ</w:t>
            </w:r>
          </w:p>
        </w:tc>
      </w:tr>
      <w:tr w:rsidR="00F91516" w:rsidRPr="00F91516" w:rsidTr="000661FC">
        <w:tc>
          <w:tcPr>
            <w:tcW w:w="9747" w:type="dxa"/>
            <w:shd w:val="clear" w:color="auto" w:fill="auto"/>
          </w:tcPr>
          <w:p w:rsidR="00F91516" w:rsidRPr="00F91516" w:rsidRDefault="00F91516" w:rsidP="00F91516">
            <w:pPr>
              <w:tabs>
                <w:tab w:val="left" w:pos="461"/>
                <w:tab w:val="left" w:pos="886"/>
              </w:tabs>
              <w:suppressAutoHyphens w:val="0"/>
              <w:jc w:val="both"/>
              <w:rPr>
                <w:sz w:val="24"/>
                <w:szCs w:val="24"/>
              </w:rPr>
            </w:pPr>
            <w:r w:rsidRPr="00F91516">
              <w:rPr>
                <w:sz w:val="24"/>
                <w:szCs w:val="24"/>
                <w:lang w:val="kk-KZ"/>
              </w:rPr>
              <w:t>13.</w:t>
            </w:r>
            <w:r w:rsidRPr="00F91516">
              <w:rPr>
                <w:sz w:val="24"/>
                <w:szCs w:val="24"/>
              </w:rPr>
              <w:t xml:space="preserve"> Поставка товаров осуществляется Поставщиком в соответствии с условиями Заказчика, оговоренными в перечне закупаемых товаров Приложения №1 к настоящему Договору.</w:t>
            </w:r>
          </w:p>
        </w:tc>
      </w:tr>
      <w:tr w:rsidR="00F91516" w:rsidRPr="00F91516" w:rsidTr="000661FC">
        <w:tc>
          <w:tcPr>
            <w:tcW w:w="9747" w:type="dxa"/>
            <w:shd w:val="clear" w:color="auto" w:fill="auto"/>
          </w:tcPr>
          <w:p w:rsidR="00F91516" w:rsidRPr="00F91516" w:rsidRDefault="00F91516" w:rsidP="00F91516">
            <w:pPr>
              <w:tabs>
                <w:tab w:val="left" w:pos="461"/>
                <w:tab w:val="left" w:pos="886"/>
              </w:tabs>
              <w:suppressAutoHyphens w:val="0"/>
              <w:jc w:val="both"/>
              <w:rPr>
                <w:sz w:val="24"/>
                <w:szCs w:val="24"/>
              </w:rPr>
            </w:pPr>
            <w:r w:rsidRPr="00F91516">
              <w:rPr>
                <w:sz w:val="24"/>
                <w:szCs w:val="24"/>
                <w:lang w:val="kk-KZ"/>
              </w:rPr>
              <w:t>14.</w:t>
            </w:r>
            <w:r w:rsidRPr="00F91516">
              <w:rPr>
                <w:sz w:val="24"/>
                <w:szCs w:val="24"/>
              </w:rPr>
              <w:t xml:space="preserve"> По соглашению Сторон поставка Товаров может осуществляться отдельными партиями согласно графику.</w:t>
            </w:r>
          </w:p>
        </w:tc>
      </w:tr>
      <w:tr w:rsidR="00F91516" w:rsidRPr="00F91516" w:rsidTr="000661FC">
        <w:tc>
          <w:tcPr>
            <w:tcW w:w="9747" w:type="dxa"/>
            <w:shd w:val="clear" w:color="auto" w:fill="auto"/>
          </w:tcPr>
          <w:p w:rsidR="00F91516" w:rsidRPr="00F91516" w:rsidRDefault="00F91516" w:rsidP="00F91516">
            <w:pPr>
              <w:tabs>
                <w:tab w:val="left" w:pos="461"/>
                <w:tab w:val="left" w:pos="886"/>
              </w:tabs>
              <w:suppressAutoHyphens w:val="0"/>
              <w:jc w:val="both"/>
              <w:rPr>
                <w:sz w:val="24"/>
                <w:szCs w:val="24"/>
              </w:rPr>
            </w:pPr>
            <w:r w:rsidRPr="00F91516">
              <w:rPr>
                <w:sz w:val="24"/>
                <w:szCs w:val="24"/>
              </w:rPr>
              <w:t>При этом</w:t>
            </w:r>
            <w:proofErr w:type="gramStart"/>
            <w:r w:rsidRPr="00F91516">
              <w:rPr>
                <w:sz w:val="24"/>
                <w:szCs w:val="24"/>
              </w:rPr>
              <w:t>,</w:t>
            </w:r>
            <w:proofErr w:type="gramEnd"/>
            <w:r w:rsidRPr="00F91516">
              <w:rPr>
                <w:sz w:val="24"/>
                <w:szCs w:val="24"/>
              </w:rPr>
              <w:t xml:space="preserve"> заявка Заказчиком на поставку товара должна быть направлена  на электронную почту Поставщика либо по факсу.</w:t>
            </w:r>
          </w:p>
        </w:tc>
      </w:tr>
      <w:tr w:rsidR="00F91516" w:rsidRPr="00F91516" w:rsidTr="000661FC">
        <w:tc>
          <w:tcPr>
            <w:tcW w:w="9747" w:type="dxa"/>
            <w:shd w:val="clear" w:color="auto" w:fill="auto"/>
          </w:tcPr>
          <w:p w:rsidR="00F91516" w:rsidRPr="00F91516" w:rsidRDefault="00F91516" w:rsidP="00F91516">
            <w:pPr>
              <w:tabs>
                <w:tab w:val="left" w:pos="461"/>
                <w:tab w:val="left" w:pos="886"/>
              </w:tabs>
              <w:suppressAutoHyphens w:val="0"/>
              <w:jc w:val="both"/>
              <w:rPr>
                <w:sz w:val="24"/>
                <w:szCs w:val="24"/>
              </w:rPr>
            </w:pPr>
            <w:r w:rsidRPr="00F91516">
              <w:rPr>
                <w:sz w:val="24"/>
                <w:szCs w:val="24"/>
              </w:rPr>
              <w:t>15. 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tc>
      </w:tr>
      <w:tr w:rsidR="00F91516" w:rsidRPr="00F91516" w:rsidTr="000661FC">
        <w:tc>
          <w:tcPr>
            <w:tcW w:w="9747" w:type="dxa"/>
            <w:shd w:val="clear" w:color="auto" w:fill="auto"/>
          </w:tcPr>
          <w:p w:rsidR="00F91516" w:rsidRPr="00F91516" w:rsidRDefault="00F91516" w:rsidP="00F91516">
            <w:pPr>
              <w:tabs>
                <w:tab w:val="left" w:pos="461"/>
                <w:tab w:val="left" w:pos="886"/>
              </w:tabs>
              <w:suppressAutoHyphens w:val="0"/>
              <w:jc w:val="both"/>
              <w:rPr>
                <w:sz w:val="24"/>
                <w:szCs w:val="24"/>
              </w:rPr>
            </w:pPr>
            <w:r w:rsidRPr="00F91516">
              <w:rPr>
                <w:sz w:val="24"/>
                <w:szCs w:val="24"/>
              </w:rPr>
              <w:t xml:space="preserve">16. Поставщик обязан одновременно с передачей Товаров передать Заказчику их принадлежности и относящиеся к ним документы, в том числе: </w:t>
            </w:r>
          </w:p>
          <w:p w:rsidR="00F91516" w:rsidRPr="00F91516" w:rsidRDefault="00F91516" w:rsidP="00F91516">
            <w:pPr>
              <w:tabs>
                <w:tab w:val="left" w:pos="461"/>
                <w:tab w:val="left" w:pos="886"/>
              </w:tabs>
              <w:suppressAutoHyphens w:val="0"/>
              <w:jc w:val="both"/>
              <w:rPr>
                <w:sz w:val="24"/>
                <w:szCs w:val="24"/>
              </w:rPr>
            </w:pPr>
            <w:r w:rsidRPr="00F91516">
              <w:rPr>
                <w:sz w:val="24"/>
                <w:szCs w:val="24"/>
              </w:rPr>
              <w:t>- Накладную;</w:t>
            </w:r>
          </w:p>
          <w:p w:rsidR="00F91516" w:rsidRPr="00F91516" w:rsidRDefault="00F91516" w:rsidP="00F91516">
            <w:pPr>
              <w:tabs>
                <w:tab w:val="left" w:pos="461"/>
                <w:tab w:val="left" w:pos="886"/>
              </w:tabs>
              <w:suppressAutoHyphens w:val="0"/>
              <w:jc w:val="both"/>
              <w:rPr>
                <w:sz w:val="24"/>
                <w:szCs w:val="24"/>
              </w:rPr>
            </w:pPr>
            <w:r w:rsidRPr="00F91516">
              <w:rPr>
                <w:sz w:val="24"/>
                <w:szCs w:val="24"/>
              </w:rPr>
              <w:t>- копию упаковочного листа с указанием содержимого каждой упаковки;</w:t>
            </w:r>
          </w:p>
          <w:p w:rsidR="00F91516" w:rsidRPr="00F91516" w:rsidRDefault="00F91516" w:rsidP="00F91516">
            <w:pPr>
              <w:tabs>
                <w:tab w:val="left" w:pos="461"/>
                <w:tab w:val="left" w:pos="886"/>
              </w:tabs>
              <w:suppressAutoHyphens w:val="0"/>
              <w:jc w:val="both"/>
              <w:rPr>
                <w:sz w:val="24"/>
                <w:szCs w:val="24"/>
              </w:rPr>
            </w:pPr>
            <w:r w:rsidRPr="00F91516">
              <w:rPr>
                <w:sz w:val="24"/>
                <w:szCs w:val="24"/>
              </w:rPr>
              <w:t>- гарантийный сертификат изготовителя или Поставщика;</w:t>
            </w:r>
          </w:p>
          <w:p w:rsidR="00F91516" w:rsidRPr="00F91516" w:rsidRDefault="00F91516" w:rsidP="00F91516">
            <w:pPr>
              <w:tabs>
                <w:tab w:val="left" w:pos="461"/>
                <w:tab w:val="left" w:pos="886"/>
              </w:tabs>
              <w:suppressAutoHyphens w:val="0"/>
              <w:jc w:val="both"/>
              <w:rPr>
                <w:sz w:val="24"/>
                <w:szCs w:val="24"/>
              </w:rPr>
            </w:pPr>
            <w:r w:rsidRPr="00F91516">
              <w:rPr>
                <w:sz w:val="24"/>
                <w:szCs w:val="24"/>
              </w:rPr>
              <w:t>- свидетельство о проведении технического контроля, выданное уполномоченной инспекционной службой, а также отчет о проведении технического контроля на заводе Поставщика (если такое имело место);</w:t>
            </w:r>
          </w:p>
          <w:p w:rsidR="00F91516" w:rsidRPr="00F91516" w:rsidRDefault="00F91516" w:rsidP="00F91516">
            <w:pPr>
              <w:tabs>
                <w:tab w:val="left" w:pos="461"/>
                <w:tab w:val="left" w:pos="886"/>
              </w:tabs>
              <w:suppressAutoHyphens w:val="0"/>
              <w:jc w:val="both"/>
              <w:rPr>
                <w:sz w:val="24"/>
                <w:szCs w:val="24"/>
              </w:rPr>
            </w:pPr>
            <w:r w:rsidRPr="00F91516">
              <w:rPr>
                <w:sz w:val="24"/>
                <w:szCs w:val="24"/>
              </w:rPr>
              <w:t>- сертификат о происхождении товара формы CT-KZ;</w:t>
            </w:r>
          </w:p>
          <w:p w:rsidR="00F91516" w:rsidRPr="00F91516" w:rsidRDefault="00F91516" w:rsidP="00F91516">
            <w:pPr>
              <w:tabs>
                <w:tab w:val="left" w:pos="461"/>
                <w:tab w:val="left" w:pos="886"/>
              </w:tabs>
              <w:suppressAutoHyphens w:val="0"/>
              <w:jc w:val="both"/>
              <w:rPr>
                <w:sz w:val="24"/>
                <w:szCs w:val="24"/>
              </w:rPr>
            </w:pPr>
            <w:proofErr w:type="gramStart"/>
            <w:r w:rsidRPr="00F91516">
              <w:rPr>
                <w:sz w:val="24"/>
                <w:szCs w:val="24"/>
              </w:rPr>
              <w:t>- комплект технической документации производителя (завода-изготовителя), необходимой для правильной и безопасной эксплуатации Техники, включая документы, удостоверяющие комплектность, безопасность, качество Техники, инструкции по монтажу, испытанию, эксплуатации, уходу за Техникой;</w:t>
            </w:r>
            <w:proofErr w:type="gramEnd"/>
          </w:p>
          <w:p w:rsidR="00F91516" w:rsidRPr="00F91516" w:rsidRDefault="00F91516" w:rsidP="00F91516">
            <w:pPr>
              <w:tabs>
                <w:tab w:val="left" w:pos="461"/>
                <w:tab w:val="left" w:pos="886"/>
              </w:tabs>
              <w:suppressAutoHyphens w:val="0"/>
              <w:jc w:val="both"/>
              <w:rPr>
                <w:sz w:val="24"/>
                <w:szCs w:val="24"/>
              </w:rPr>
            </w:pPr>
            <w:r w:rsidRPr="00F91516">
              <w:rPr>
                <w:sz w:val="24"/>
                <w:szCs w:val="24"/>
              </w:rPr>
              <w:t>- копию государственной лицензии, подтверждающей право Поставщика на поставку Товаров, если поставка товаров данного вида подлежит обязательному лицензированию в соответствии с законодательством Республики Казахстан;</w:t>
            </w:r>
          </w:p>
          <w:p w:rsidR="00F91516" w:rsidRPr="00F91516" w:rsidRDefault="00F91516" w:rsidP="00F91516">
            <w:pPr>
              <w:tabs>
                <w:tab w:val="left" w:pos="461"/>
                <w:tab w:val="left" w:pos="886"/>
              </w:tabs>
              <w:suppressAutoHyphens w:val="0"/>
              <w:jc w:val="both"/>
              <w:rPr>
                <w:sz w:val="24"/>
                <w:szCs w:val="24"/>
              </w:rPr>
            </w:pPr>
            <w:r w:rsidRPr="00F91516">
              <w:rPr>
                <w:sz w:val="24"/>
                <w:szCs w:val="24"/>
              </w:rPr>
              <w:t>- сертификат соответствия на виды Товаров, подлежащие обязательной сертификации в соответствии с законодательством Республики Казахстан;</w:t>
            </w:r>
          </w:p>
          <w:p w:rsidR="00F91516" w:rsidRPr="00F91516" w:rsidRDefault="00F91516" w:rsidP="00F91516">
            <w:pPr>
              <w:tabs>
                <w:tab w:val="left" w:pos="461"/>
                <w:tab w:val="left" w:pos="886"/>
              </w:tabs>
              <w:suppressAutoHyphens w:val="0"/>
              <w:jc w:val="both"/>
              <w:rPr>
                <w:sz w:val="24"/>
                <w:szCs w:val="24"/>
              </w:rPr>
            </w:pPr>
            <w:r w:rsidRPr="00F91516">
              <w:rPr>
                <w:sz w:val="24"/>
                <w:szCs w:val="24"/>
              </w:rPr>
              <w:t>- другие документы, предусмотренные действующим законодательством Республики Казахстан или Договором.</w:t>
            </w:r>
          </w:p>
        </w:tc>
      </w:tr>
      <w:tr w:rsidR="00F91516" w:rsidRPr="00F91516" w:rsidTr="000661FC">
        <w:tc>
          <w:tcPr>
            <w:tcW w:w="9747" w:type="dxa"/>
            <w:shd w:val="clear" w:color="auto" w:fill="auto"/>
          </w:tcPr>
          <w:p w:rsidR="00F91516" w:rsidRPr="00F91516" w:rsidRDefault="00F91516" w:rsidP="00F91516">
            <w:pPr>
              <w:tabs>
                <w:tab w:val="left" w:pos="461"/>
                <w:tab w:val="left" w:pos="886"/>
              </w:tabs>
              <w:suppressAutoHyphens w:val="0"/>
              <w:jc w:val="both"/>
              <w:rPr>
                <w:sz w:val="24"/>
                <w:szCs w:val="24"/>
              </w:rPr>
            </w:pPr>
            <w:r w:rsidRPr="00F91516">
              <w:rPr>
                <w:sz w:val="24"/>
                <w:szCs w:val="24"/>
              </w:rPr>
              <w:t>17.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tc>
      </w:tr>
      <w:tr w:rsidR="00F91516" w:rsidRPr="00F91516" w:rsidTr="000661FC">
        <w:tc>
          <w:tcPr>
            <w:tcW w:w="9747" w:type="dxa"/>
            <w:shd w:val="clear" w:color="auto" w:fill="auto"/>
          </w:tcPr>
          <w:p w:rsidR="00F91516" w:rsidRPr="00F91516" w:rsidRDefault="00F91516" w:rsidP="00F91516">
            <w:pPr>
              <w:tabs>
                <w:tab w:val="left" w:pos="461"/>
                <w:tab w:val="left" w:pos="886"/>
              </w:tabs>
              <w:suppressAutoHyphens w:val="0"/>
              <w:jc w:val="both"/>
              <w:rPr>
                <w:sz w:val="24"/>
                <w:szCs w:val="24"/>
              </w:rPr>
            </w:pPr>
            <w:r w:rsidRPr="00F91516">
              <w:rPr>
                <w:sz w:val="24"/>
                <w:szCs w:val="24"/>
                <w:lang w:val="kk-KZ"/>
              </w:rPr>
              <w:t>18.</w:t>
            </w:r>
            <w:r w:rsidRPr="00F91516">
              <w:rPr>
                <w:sz w:val="24"/>
                <w:szCs w:val="24"/>
              </w:rPr>
              <w:t xml:space="preserve"> Упаковка и маркировка ящиков, а также документация внутри и вне ее должны строго соответствовать специальным требованиям, определенным Заказчиком. </w:t>
            </w:r>
          </w:p>
        </w:tc>
      </w:tr>
      <w:tr w:rsidR="00F91516" w:rsidRPr="00F91516" w:rsidTr="000661FC">
        <w:tc>
          <w:tcPr>
            <w:tcW w:w="9747" w:type="dxa"/>
            <w:shd w:val="clear" w:color="auto" w:fill="auto"/>
          </w:tcPr>
          <w:p w:rsidR="00F91516" w:rsidRPr="00F91516" w:rsidRDefault="00F91516" w:rsidP="00F91516">
            <w:pPr>
              <w:tabs>
                <w:tab w:val="left" w:pos="461"/>
                <w:tab w:val="left" w:pos="886"/>
              </w:tabs>
              <w:suppressAutoHyphens w:val="0"/>
              <w:jc w:val="both"/>
              <w:rPr>
                <w:sz w:val="24"/>
                <w:szCs w:val="24"/>
              </w:rPr>
            </w:pPr>
            <w:r w:rsidRPr="00F91516">
              <w:rPr>
                <w:sz w:val="24"/>
                <w:szCs w:val="24"/>
              </w:rPr>
              <w:t>19.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tc>
      </w:tr>
      <w:tr w:rsidR="00F91516" w:rsidRPr="00F91516" w:rsidTr="000661FC">
        <w:tc>
          <w:tcPr>
            <w:tcW w:w="9747" w:type="dxa"/>
            <w:shd w:val="clear" w:color="auto" w:fill="auto"/>
          </w:tcPr>
          <w:p w:rsidR="00F91516" w:rsidRPr="00F91516" w:rsidRDefault="00F91516" w:rsidP="00F91516">
            <w:pPr>
              <w:suppressAutoHyphens w:val="0"/>
              <w:jc w:val="both"/>
              <w:rPr>
                <w:sz w:val="24"/>
                <w:szCs w:val="24"/>
              </w:rPr>
            </w:pPr>
            <w:r w:rsidRPr="00F91516">
              <w:rPr>
                <w:sz w:val="24"/>
                <w:szCs w:val="24"/>
              </w:rPr>
              <w:t>20. Поставщик, в случае прекращения производства им запасных частей, должен:</w:t>
            </w:r>
          </w:p>
          <w:p w:rsidR="00F91516" w:rsidRPr="00F91516" w:rsidRDefault="00F91516" w:rsidP="00F91516">
            <w:pPr>
              <w:suppressAutoHyphens w:val="0"/>
              <w:jc w:val="both"/>
              <w:rPr>
                <w:sz w:val="24"/>
                <w:szCs w:val="24"/>
              </w:rPr>
            </w:pPr>
            <w:r w:rsidRPr="00F91516">
              <w:rPr>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F91516" w:rsidRPr="00F91516" w:rsidRDefault="00F91516" w:rsidP="00F91516">
            <w:pPr>
              <w:suppressAutoHyphens w:val="0"/>
              <w:jc w:val="both"/>
              <w:rPr>
                <w:sz w:val="24"/>
                <w:szCs w:val="24"/>
              </w:rPr>
            </w:pPr>
            <w:r w:rsidRPr="00F91516">
              <w:rPr>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tc>
      </w:tr>
      <w:tr w:rsidR="00F91516" w:rsidRPr="00F91516" w:rsidTr="000661FC">
        <w:trPr>
          <w:trHeight w:val="201"/>
        </w:trPr>
        <w:tc>
          <w:tcPr>
            <w:tcW w:w="9747" w:type="dxa"/>
            <w:shd w:val="clear" w:color="auto" w:fill="E0FFD1"/>
          </w:tcPr>
          <w:p w:rsidR="00F91516" w:rsidRPr="00F91516" w:rsidRDefault="00F91516" w:rsidP="00F91516">
            <w:pPr>
              <w:tabs>
                <w:tab w:val="left" w:pos="426"/>
                <w:tab w:val="left" w:pos="851"/>
              </w:tabs>
              <w:suppressAutoHyphens w:val="0"/>
              <w:jc w:val="center"/>
              <w:rPr>
                <w:b/>
                <w:sz w:val="24"/>
                <w:szCs w:val="24"/>
              </w:rPr>
            </w:pPr>
            <w:r w:rsidRPr="00F91516">
              <w:rPr>
                <w:b/>
                <w:sz w:val="24"/>
                <w:szCs w:val="24"/>
              </w:rPr>
              <w:t>6. ПРИНЯТИЕ ТОВАРА</w:t>
            </w:r>
          </w:p>
        </w:tc>
      </w:tr>
      <w:tr w:rsidR="00F91516" w:rsidRPr="00F91516" w:rsidTr="000661FC">
        <w:tc>
          <w:tcPr>
            <w:tcW w:w="9747" w:type="dxa"/>
            <w:shd w:val="clear" w:color="auto" w:fill="auto"/>
          </w:tcPr>
          <w:p w:rsidR="00F91516" w:rsidRPr="00F91516" w:rsidRDefault="00F91516" w:rsidP="00F91516">
            <w:pPr>
              <w:tabs>
                <w:tab w:val="left" w:pos="461"/>
                <w:tab w:val="left" w:pos="886"/>
              </w:tabs>
              <w:suppressAutoHyphens w:val="0"/>
              <w:jc w:val="both"/>
              <w:rPr>
                <w:sz w:val="24"/>
                <w:szCs w:val="24"/>
              </w:rPr>
            </w:pPr>
            <w:r w:rsidRPr="00F91516">
              <w:rPr>
                <w:sz w:val="24"/>
                <w:szCs w:val="24"/>
              </w:rPr>
              <w:lastRenderedPageBreak/>
              <w:t>21. Заказчик вправе отказаться от принятия Товара и подписания акта приема-передачи в случае нарушения Поставщиком условий поставки, в том числе:</w:t>
            </w:r>
          </w:p>
        </w:tc>
      </w:tr>
      <w:tr w:rsidR="00F91516" w:rsidRPr="00F91516" w:rsidTr="000661FC">
        <w:tc>
          <w:tcPr>
            <w:tcW w:w="9747" w:type="dxa"/>
            <w:shd w:val="clear" w:color="auto" w:fill="auto"/>
          </w:tcPr>
          <w:p w:rsidR="00F91516" w:rsidRPr="00F91516" w:rsidRDefault="00F91516" w:rsidP="00F91516">
            <w:pPr>
              <w:numPr>
                <w:ilvl w:val="0"/>
                <w:numId w:val="12"/>
              </w:numPr>
              <w:tabs>
                <w:tab w:val="left" w:pos="461"/>
              </w:tabs>
              <w:suppressAutoHyphens w:val="0"/>
              <w:ind w:left="0" w:firstLine="0"/>
              <w:jc w:val="both"/>
              <w:rPr>
                <w:sz w:val="24"/>
                <w:szCs w:val="24"/>
              </w:rPr>
            </w:pPr>
            <w:r w:rsidRPr="00F91516">
              <w:rPr>
                <w:sz w:val="24"/>
                <w:szCs w:val="24"/>
              </w:rPr>
              <w:t>в случае выявления недостатков Товара;</w:t>
            </w:r>
          </w:p>
        </w:tc>
      </w:tr>
      <w:tr w:rsidR="00F91516" w:rsidRPr="00F91516" w:rsidTr="000661FC">
        <w:tc>
          <w:tcPr>
            <w:tcW w:w="9747" w:type="dxa"/>
            <w:shd w:val="clear" w:color="auto" w:fill="auto"/>
          </w:tcPr>
          <w:p w:rsidR="00F91516" w:rsidRPr="00F91516" w:rsidRDefault="00F91516" w:rsidP="00F91516">
            <w:pPr>
              <w:numPr>
                <w:ilvl w:val="0"/>
                <w:numId w:val="12"/>
              </w:numPr>
              <w:tabs>
                <w:tab w:val="left" w:pos="461"/>
              </w:tabs>
              <w:suppressAutoHyphens w:val="0"/>
              <w:ind w:left="0" w:firstLine="0"/>
              <w:jc w:val="both"/>
              <w:rPr>
                <w:sz w:val="24"/>
                <w:szCs w:val="24"/>
              </w:rPr>
            </w:pPr>
            <w:r w:rsidRPr="00F91516">
              <w:rPr>
                <w:sz w:val="24"/>
                <w:szCs w:val="24"/>
              </w:rPr>
              <w:t>в случае поставки Товара без упаковки, маркировки либо в ненадлежащей упаковке или с ненадлежащей маркировкой;</w:t>
            </w:r>
          </w:p>
        </w:tc>
      </w:tr>
      <w:tr w:rsidR="00F91516" w:rsidRPr="00F91516" w:rsidTr="000661FC">
        <w:tc>
          <w:tcPr>
            <w:tcW w:w="9747" w:type="dxa"/>
            <w:shd w:val="clear" w:color="auto" w:fill="auto"/>
          </w:tcPr>
          <w:p w:rsidR="00F91516" w:rsidRPr="00F91516" w:rsidRDefault="00F91516" w:rsidP="00F91516">
            <w:pPr>
              <w:numPr>
                <w:ilvl w:val="0"/>
                <w:numId w:val="12"/>
              </w:numPr>
              <w:tabs>
                <w:tab w:val="left" w:pos="461"/>
              </w:tabs>
              <w:suppressAutoHyphens w:val="0"/>
              <w:ind w:left="0" w:firstLine="0"/>
              <w:jc w:val="both"/>
              <w:rPr>
                <w:sz w:val="24"/>
                <w:szCs w:val="24"/>
              </w:rPr>
            </w:pPr>
            <w:r w:rsidRPr="00F91516">
              <w:rPr>
                <w:sz w:val="24"/>
                <w:szCs w:val="24"/>
              </w:rPr>
              <w:t>в случае поставки Товара, не соответствующего данным, указанным в относящихся к Товару документах;</w:t>
            </w:r>
          </w:p>
        </w:tc>
      </w:tr>
      <w:tr w:rsidR="00F91516" w:rsidRPr="00F91516" w:rsidTr="000661FC">
        <w:tc>
          <w:tcPr>
            <w:tcW w:w="9747" w:type="dxa"/>
            <w:shd w:val="clear" w:color="auto" w:fill="auto"/>
          </w:tcPr>
          <w:p w:rsidR="00F91516" w:rsidRPr="00F91516" w:rsidRDefault="00F91516" w:rsidP="00F91516">
            <w:pPr>
              <w:numPr>
                <w:ilvl w:val="0"/>
                <w:numId w:val="12"/>
              </w:numPr>
              <w:tabs>
                <w:tab w:val="left" w:pos="461"/>
              </w:tabs>
              <w:suppressAutoHyphens w:val="0"/>
              <w:ind w:left="0" w:firstLine="0"/>
              <w:jc w:val="both"/>
              <w:rPr>
                <w:sz w:val="24"/>
                <w:szCs w:val="24"/>
              </w:rPr>
            </w:pPr>
            <w:r w:rsidRPr="00F91516">
              <w:rPr>
                <w:sz w:val="24"/>
                <w:szCs w:val="24"/>
              </w:rPr>
              <w:t>в случае</w:t>
            </w:r>
            <w:proofErr w:type="gramStart"/>
            <w:r w:rsidRPr="00F91516">
              <w:rPr>
                <w:sz w:val="24"/>
                <w:szCs w:val="24"/>
              </w:rPr>
              <w:t>,</w:t>
            </w:r>
            <w:proofErr w:type="gramEnd"/>
            <w:r w:rsidRPr="00F91516">
              <w:rPr>
                <w:sz w:val="24"/>
                <w:szCs w:val="24"/>
              </w:rPr>
              <w:t xml:space="preserve"> если Поставщиком в установленный срок не предоставлены принадлежности или документы, относящиеся к Товару, а также, если указанные принадлежности или документы не соответствуют установленным требованиям или содержат недостоверную информацию;</w:t>
            </w:r>
          </w:p>
        </w:tc>
      </w:tr>
      <w:tr w:rsidR="00F91516" w:rsidRPr="00F91516" w:rsidTr="000661FC">
        <w:tc>
          <w:tcPr>
            <w:tcW w:w="9747" w:type="dxa"/>
            <w:shd w:val="clear" w:color="auto" w:fill="auto"/>
          </w:tcPr>
          <w:p w:rsidR="00F91516" w:rsidRPr="00F91516" w:rsidRDefault="00F91516" w:rsidP="00F91516">
            <w:pPr>
              <w:numPr>
                <w:ilvl w:val="0"/>
                <w:numId w:val="12"/>
              </w:numPr>
              <w:tabs>
                <w:tab w:val="left" w:pos="461"/>
              </w:tabs>
              <w:suppressAutoHyphens w:val="0"/>
              <w:ind w:left="0" w:firstLine="0"/>
              <w:jc w:val="both"/>
              <w:rPr>
                <w:sz w:val="24"/>
                <w:szCs w:val="24"/>
              </w:rPr>
            </w:pPr>
            <w:r w:rsidRPr="00F91516">
              <w:rPr>
                <w:sz w:val="24"/>
                <w:szCs w:val="24"/>
              </w:rPr>
              <w:t>в других случаях, предусмотренных Договором и/или действующим законодательством Республики Казахстан.</w:t>
            </w:r>
          </w:p>
        </w:tc>
      </w:tr>
      <w:tr w:rsidR="00F91516" w:rsidRPr="00F91516" w:rsidTr="000661FC">
        <w:tc>
          <w:tcPr>
            <w:tcW w:w="9747" w:type="dxa"/>
            <w:shd w:val="clear" w:color="auto" w:fill="auto"/>
          </w:tcPr>
          <w:p w:rsidR="00F91516" w:rsidRPr="00F91516" w:rsidRDefault="00F91516" w:rsidP="00F91516">
            <w:pPr>
              <w:tabs>
                <w:tab w:val="left" w:pos="461"/>
                <w:tab w:val="left" w:pos="886"/>
              </w:tabs>
              <w:suppressAutoHyphens w:val="0"/>
              <w:jc w:val="both"/>
              <w:rPr>
                <w:sz w:val="24"/>
                <w:szCs w:val="24"/>
              </w:rPr>
            </w:pPr>
            <w:r w:rsidRPr="00F91516">
              <w:rPr>
                <w:sz w:val="24"/>
                <w:szCs w:val="24"/>
              </w:rPr>
              <w:t>22. В этих случаях процедура приемки-передачи приостанавливается, и Поставщик производит замену Товаров ненадлежащего качества на аналогичные Товары, соответствующие условиям Договора, без каких-либо дополнительных затрат со стороны Заказчика в разумный срок, установленный Заказчиком.</w:t>
            </w:r>
          </w:p>
        </w:tc>
      </w:tr>
      <w:tr w:rsidR="00F91516" w:rsidRPr="00F91516" w:rsidTr="000661FC">
        <w:trPr>
          <w:trHeight w:val="267"/>
        </w:trPr>
        <w:tc>
          <w:tcPr>
            <w:tcW w:w="9747" w:type="dxa"/>
            <w:shd w:val="clear" w:color="auto" w:fill="EDFFE7"/>
          </w:tcPr>
          <w:p w:rsidR="00F91516" w:rsidRPr="00F91516" w:rsidRDefault="00F91516" w:rsidP="00F91516">
            <w:pPr>
              <w:numPr>
                <w:ilvl w:val="0"/>
                <w:numId w:val="15"/>
              </w:numPr>
              <w:tabs>
                <w:tab w:val="left" w:pos="0"/>
                <w:tab w:val="left" w:pos="354"/>
              </w:tabs>
              <w:suppressAutoHyphens w:val="0"/>
              <w:jc w:val="center"/>
              <w:rPr>
                <w:b/>
                <w:sz w:val="24"/>
                <w:szCs w:val="24"/>
              </w:rPr>
            </w:pPr>
            <w:r w:rsidRPr="00F91516">
              <w:rPr>
                <w:b/>
                <w:sz w:val="24"/>
                <w:szCs w:val="24"/>
              </w:rPr>
              <w:t>КАЧЕСТВО ТОВАРА</w:t>
            </w:r>
          </w:p>
        </w:tc>
      </w:tr>
      <w:tr w:rsidR="00F91516" w:rsidRPr="00F91516" w:rsidTr="000661FC">
        <w:trPr>
          <w:trHeight w:val="267"/>
        </w:trPr>
        <w:tc>
          <w:tcPr>
            <w:tcW w:w="9747" w:type="dxa"/>
            <w:shd w:val="clear" w:color="auto" w:fill="auto"/>
          </w:tcPr>
          <w:p w:rsidR="00F91516" w:rsidRPr="00F91516" w:rsidRDefault="00F91516" w:rsidP="00F91516">
            <w:pPr>
              <w:tabs>
                <w:tab w:val="left" w:pos="461"/>
                <w:tab w:val="left" w:pos="886"/>
              </w:tabs>
              <w:suppressAutoHyphens w:val="0"/>
              <w:jc w:val="both"/>
              <w:rPr>
                <w:sz w:val="24"/>
                <w:szCs w:val="24"/>
              </w:rPr>
            </w:pPr>
            <w:r w:rsidRPr="00F91516">
              <w:rPr>
                <w:sz w:val="24"/>
                <w:szCs w:val="24"/>
              </w:rPr>
              <w:t>23. Товары, поставляемые в рамках данного Договора, должны соответствовать или быть выше стандартов, указанных в технической спецификации.</w:t>
            </w:r>
          </w:p>
        </w:tc>
      </w:tr>
      <w:tr w:rsidR="00F91516" w:rsidRPr="00F91516" w:rsidTr="000661FC">
        <w:trPr>
          <w:trHeight w:val="267"/>
        </w:trPr>
        <w:tc>
          <w:tcPr>
            <w:tcW w:w="9747" w:type="dxa"/>
            <w:shd w:val="clear" w:color="auto" w:fill="auto"/>
          </w:tcPr>
          <w:p w:rsidR="00F91516" w:rsidRPr="00F91516" w:rsidRDefault="00F91516" w:rsidP="00F91516">
            <w:pPr>
              <w:tabs>
                <w:tab w:val="left" w:pos="461"/>
                <w:tab w:val="left" w:pos="886"/>
              </w:tabs>
              <w:suppressAutoHyphens w:val="0"/>
              <w:jc w:val="both"/>
              <w:rPr>
                <w:sz w:val="24"/>
                <w:szCs w:val="24"/>
              </w:rPr>
            </w:pPr>
            <w:r w:rsidRPr="00F91516">
              <w:rPr>
                <w:sz w:val="24"/>
                <w:szCs w:val="24"/>
              </w:rPr>
              <w:t>24. Товар, поставляемый по настоящему Договору, считается сданным Поставщиком и принятый Заказчиком после осуществления Заказчиком входного контроля, путем проверки: по количеству: согласно количеству, указанному в товарно-транспортной накладной; по качеству: согласно качеству, указанному в сертификате качества «Производителя» и сертификата происхождения, при наличии положительного заключения входного контроля качества Заказчика о соответствии Товара государственному стандарту, регистрационному удостоверению на Товар, соответствие маркировки Товара требованиям законодательства РК и иным нормативным документам по стандартизации.</w:t>
            </w:r>
          </w:p>
        </w:tc>
      </w:tr>
      <w:tr w:rsidR="00F91516" w:rsidRPr="00F91516" w:rsidTr="000661FC">
        <w:trPr>
          <w:trHeight w:val="267"/>
        </w:trPr>
        <w:tc>
          <w:tcPr>
            <w:tcW w:w="9747" w:type="dxa"/>
            <w:shd w:val="clear" w:color="auto" w:fill="EDFFE7"/>
          </w:tcPr>
          <w:p w:rsidR="00F91516" w:rsidRPr="00F91516" w:rsidRDefault="00F91516" w:rsidP="00F91516">
            <w:pPr>
              <w:numPr>
                <w:ilvl w:val="0"/>
                <w:numId w:val="15"/>
              </w:numPr>
              <w:tabs>
                <w:tab w:val="left" w:pos="0"/>
                <w:tab w:val="left" w:pos="354"/>
              </w:tabs>
              <w:suppressAutoHyphens w:val="0"/>
              <w:jc w:val="center"/>
              <w:rPr>
                <w:b/>
                <w:sz w:val="24"/>
                <w:szCs w:val="24"/>
              </w:rPr>
            </w:pPr>
            <w:r w:rsidRPr="00F91516">
              <w:rPr>
                <w:b/>
                <w:sz w:val="24"/>
                <w:szCs w:val="24"/>
              </w:rPr>
              <w:t>ГАРАНТИИ И ЗАВЕРЕНИЯ</w:t>
            </w:r>
          </w:p>
        </w:tc>
      </w:tr>
      <w:tr w:rsidR="00F91516" w:rsidRPr="00F91516" w:rsidTr="000661FC">
        <w:tc>
          <w:tcPr>
            <w:tcW w:w="9747" w:type="dxa"/>
            <w:shd w:val="clear" w:color="auto" w:fill="auto"/>
          </w:tcPr>
          <w:p w:rsidR="00F91516" w:rsidRPr="00F91516" w:rsidRDefault="00F91516" w:rsidP="00F91516">
            <w:pPr>
              <w:suppressAutoHyphens w:val="0"/>
              <w:jc w:val="both"/>
              <w:rPr>
                <w:sz w:val="24"/>
                <w:szCs w:val="24"/>
              </w:rPr>
            </w:pPr>
            <w:r w:rsidRPr="00F91516">
              <w:rPr>
                <w:sz w:val="24"/>
                <w:szCs w:val="24"/>
                <w:lang w:val="kk-KZ"/>
              </w:rPr>
              <w:t xml:space="preserve">25. </w:t>
            </w:r>
            <w:r w:rsidRPr="00F91516">
              <w:rPr>
                <w:sz w:val="24"/>
                <w:szCs w:val="24"/>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w:t>
            </w:r>
            <w:proofErr w:type="gramStart"/>
            <w:r w:rsidRPr="00F91516">
              <w:rPr>
                <w:sz w:val="24"/>
                <w:szCs w:val="24"/>
              </w:rPr>
              <w:t>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должным образом  зарегистрированы в РК и готовы к применению в соответствии с законодательством РК и порядком государственной регистрации, установленным уполномоченным органом в области здравоохранения;</w:t>
            </w:r>
            <w:proofErr w:type="gramEnd"/>
            <w:r w:rsidRPr="00F91516">
              <w:rPr>
                <w:sz w:val="24"/>
                <w:szCs w:val="24"/>
              </w:rPr>
              <w:t xml:space="preserve"> будут поставлены: - при сроке годности менее двух лет, с остаточным сроком годности на момент поставки не менее 50 (пятидесяти) процентов от указанного срока на упаковке; - при сроке годности два года и более, с остаточным сроком годности не менее двенадцати месяцев от указанного срока на упаковке; маркировка, потребительская упаковка и инструкция по применению соответствуют требования законодательства РК и порядку, установленного уполномоченным органом в области здравоохранения.</w:t>
            </w:r>
          </w:p>
        </w:tc>
      </w:tr>
      <w:tr w:rsidR="00F91516" w:rsidRPr="00F91516" w:rsidTr="000661FC">
        <w:tc>
          <w:tcPr>
            <w:tcW w:w="9747" w:type="dxa"/>
            <w:shd w:val="clear" w:color="auto" w:fill="auto"/>
          </w:tcPr>
          <w:p w:rsidR="00F91516" w:rsidRPr="00F91516" w:rsidRDefault="00F91516" w:rsidP="00F91516">
            <w:pPr>
              <w:suppressAutoHyphens w:val="0"/>
              <w:jc w:val="both"/>
              <w:rPr>
                <w:sz w:val="24"/>
                <w:szCs w:val="24"/>
              </w:rPr>
            </w:pPr>
            <w:r w:rsidRPr="00F91516">
              <w:rPr>
                <w:sz w:val="24"/>
                <w:szCs w:val="24"/>
              </w:rPr>
              <w:t>26.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tc>
      </w:tr>
      <w:tr w:rsidR="00F91516" w:rsidRPr="00F91516" w:rsidTr="000661FC">
        <w:tc>
          <w:tcPr>
            <w:tcW w:w="9747" w:type="dxa"/>
            <w:shd w:val="clear" w:color="auto" w:fill="auto"/>
          </w:tcPr>
          <w:p w:rsidR="00F91516" w:rsidRPr="00F91516" w:rsidRDefault="00F91516" w:rsidP="00F91516">
            <w:pPr>
              <w:suppressAutoHyphens w:val="0"/>
              <w:jc w:val="both"/>
              <w:rPr>
                <w:sz w:val="24"/>
                <w:szCs w:val="24"/>
              </w:rPr>
            </w:pPr>
            <w:r w:rsidRPr="00F91516">
              <w:rPr>
                <w:sz w:val="24"/>
                <w:szCs w:val="24"/>
              </w:rPr>
              <w:t xml:space="preserve">27. Поставщик обязуется предоставить гарантию на поставляемый товар в соответствии с технической спецификацией к настоящему Договору. </w:t>
            </w:r>
          </w:p>
          <w:p w:rsidR="00F91516" w:rsidRPr="00F91516" w:rsidRDefault="00F91516" w:rsidP="00F91516">
            <w:pPr>
              <w:suppressAutoHyphens w:val="0"/>
              <w:jc w:val="both"/>
              <w:rPr>
                <w:sz w:val="24"/>
                <w:szCs w:val="24"/>
              </w:rPr>
            </w:pPr>
            <w:r w:rsidRPr="00F91516">
              <w:rPr>
                <w:sz w:val="24"/>
                <w:szCs w:val="24"/>
              </w:rPr>
              <w:t xml:space="preserve">28. </w:t>
            </w:r>
            <w:proofErr w:type="gramStart"/>
            <w:r w:rsidRPr="00F91516">
              <w:rPr>
                <w:sz w:val="24"/>
                <w:szCs w:val="24"/>
              </w:rPr>
              <w:t xml:space="preserve">В случае нарушения предусмотренных Договором гарантий и требований к качеству товара, Поставщик принимает на себя материальную ответственность и возмещает Заказчику причиненные убытки в полном объеме, включая расходы на компенсацию </w:t>
            </w:r>
            <w:r w:rsidRPr="00F91516">
              <w:rPr>
                <w:sz w:val="24"/>
                <w:szCs w:val="24"/>
              </w:rPr>
              <w:lastRenderedPageBreak/>
              <w:t>материального и морального ущерба третьим лицам, а также расходы на выплату штрафных и иных санкций, наложенных на Заказчика в административном или судебном порядке, в течение 10 (десяти) дней со дня получения</w:t>
            </w:r>
            <w:proofErr w:type="gramEnd"/>
            <w:r w:rsidRPr="00F91516">
              <w:rPr>
                <w:sz w:val="24"/>
                <w:szCs w:val="24"/>
              </w:rPr>
              <w:t xml:space="preserve"> письменного требования Заказчика.</w:t>
            </w:r>
          </w:p>
          <w:p w:rsidR="00F91516" w:rsidRPr="00F91516" w:rsidRDefault="00F91516" w:rsidP="00F91516">
            <w:pPr>
              <w:suppressAutoHyphens w:val="0"/>
              <w:jc w:val="both"/>
              <w:rPr>
                <w:sz w:val="24"/>
                <w:szCs w:val="24"/>
              </w:rPr>
            </w:pPr>
            <w:r w:rsidRPr="00F91516">
              <w:rPr>
                <w:sz w:val="24"/>
                <w:szCs w:val="24"/>
              </w:rPr>
              <w:t>29. Заказчик обязан оперативно уведомить Поставщика в письменном виде обо всех претензиях, связанных с данной гарантией.</w:t>
            </w:r>
          </w:p>
        </w:tc>
      </w:tr>
      <w:tr w:rsidR="00F91516" w:rsidRPr="00F91516" w:rsidTr="000661FC">
        <w:tc>
          <w:tcPr>
            <w:tcW w:w="9747" w:type="dxa"/>
            <w:shd w:val="clear" w:color="auto" w:fill="auto"/>
          </w:tcPr>
          <w:p w:rsidR="00F91516" w:rsidRPr="00F91516" w:rsidRDefault="00F91516" w:rsidP="00F91516">
            <w:pPr>
              <w:tabs>
                <w:tab w:val="left" w:pos="461"/>
                <w:tab w:val="left" w:pos="886"/>
              </w:tabs>
              <w:suppressAutoHyphens w:val="0"/>
              <w:jc w:val="both"/>
              <w:rPr>
                <w:sz w:val="24"/>
                <w:szCs w:val="24"/>
              </w:rPr>
            </w:pPr>
            <w:r w:rsidRPr="00F91516">
              <w:rPr>
                <w:sz w:val="24"/>
                <w:szCs w:val="24"/>
                <w:lang w:val="kk-KZ"/>
              </w:rPr>
              <w:lastRenderedPageBreak/>
              <w:t xml:space="preserve">30. </w:t>
            </w:r>
            <w:r w:rsidRPr="00F91516">
              <w:rPr>
                <w:sz w:val="24"/>
                <w:szCs w:val="24"/>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tc>
      </w:tr>
      <w:tr w:rsidR="00F91516" w:rsidRPr="00F91516" w:rsidTr="000661FC">
        <w:tc>
          <w:tcPr>
            <w:tcW w:w="9747" w:type="dxa"/>
            <w:shd w:val="clear" w:color="auto" w:fill="auto"/>
          </w:tcPr>
          <w:p w:rsidR="00F91516" w:rsidRPr="00F91516" w:rsidRDefault="00F91516" w:rsidP="00F91516">
            <w:pPr>
              <w:suppressAutoHyphens w:val="0"/>
              <w:jc w:val="both"/>
              <w:rPr>
                <w:sz w:val="24"/>
                <w:szCs w:val="24"/>
              </w:rPr>
            </w:pPr>
            <w:r w:rsidRPr="00F91516">
              <w:rPr>
                <w:sz w:val="24"/>
                <w:szCs w:val="24"/>
              </w:rPr>
              <w:t>31. Если Поставщик, получив уведомление, не исправит дефек</w:t>
            </w:r>
            <w:proofErr w:type="gramStart"/>
            <w:r w:rsidRPr="00F91516">
              <w:rPr>
                <w:sz w:val="24"/>
                <w:szCs w:val="24"/>
              </w:rPr>
              <w:t>т(</w:t>
            </w:r>
            <w:proofErr w:type="gramEnd"/>
            <w:r w:rsidRPr="00F91516">
              <w:rPr>
                <w:sz w:val="24"/>
                <w:szCs w:val="24"/>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tc>
      </w:tr>
      <w:tr w:rsidR="00F91516" w:rsidRPr="00F91516" w:rsidTr="000661FC">
        <w:tc>
          <w:tcPr>
            <w:tcW w:w="9747" w:type="dxa"/>
            <w:shd w:val="clear" w:color="auto" w:fill="EDFFE7"/>
          </w:tcPr>
          <w:p w:rsidR="00F91516" w:rsidRPr="00F91516" w:rsidRDefault="00F91516" w:rsidP="00F91516">
            <w:pPr>
              <w:numPr>
                <w:ilvl w:val="0"/>
                <w:numId w:val="14"/>
              </w:numPr>
              <w:tabs>
                <w:tab w:val="left" w:pos="0"/>
                <w:tab w:val="left" w:pos="354"/>
              </w:tabs>
              <w:suppressAutoHyphens w:val="0"/>
              <w:jc w:val="center"/>
              <w:rPr>
                <w:b/>
                <w:sz w:val="24"/>
                <w:szCs w:val="24"/>
              </w:rPr>
            </w:pPr>
            <w:r w:rsidRPr="00F91516">
              <w:rPr>
                <w:b/>
                <w:sz w:val="24"/>
                <w:szCs w:val="24"/>
              </w:rPr>
              <w:t>ОТВЕТСТВЕННОСТЬ СТОРОН</w:t>
            </w:r>
          </w:p>
        </w:tc>
      </w:tr>
      <w:tr w:rsidR="00F91516" w:rsidRPr="00F91516" w:rsidTr="000661FC">
        <w:tc>
          <w:tcPr>
            <w:tcW w:w="9747" w:type="dxa"/>
            <w:shd w:val="clear" w:color="auto" w:fill="auto"/>
          </w:tcPr>
          <w:p w:rsidR="00F91516" w:rsidRPr="00F91516" w:rsidRDefault="00F91516" w:rsidP="00F91516">
            <w:pPr>
              <w:tabs>
                <w:tab w:val="left" w:pos="461"/>
                <w:tab w:val="left" w:pos="886"/>
              </w:tabs>
              <w:suppressAutoHyphens w:val="0"/>
              <w:jc w:val="both"/>
              <w:rPr>
                <w:sz w:val="24"/>
                <w:szCs w:val="24"/>
              </w:rPr>
            </w:pPr>
            <w:r w:rsidRPr="00F91516">
              <w:rPr>
                <w:sz w:val="24"/>
                <w:szCs w:val="24"/>
              </w:rPr>
              <w:t xml:space="preserve">32.За невыполнение и/или ненадлежащее выполнение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Республики Казахстан. </w:t>
            </w:r>
          </w:p>
        </w:tc>
      </w:tr>
      <w:tr w:rsidR="00F91516" w:rsidRPr="00F91516" w:rsidTr="000661FC">
        <w:tc>
          <w:tcPr>
            <w:tcW w:w="9747" w:type="dxa"/>
            <w:shd w:val="clear" w:color="auto" w:fill="auto"/>
          </w:tcPr>
          <w:p w:rsidR="00F91516" w:rsidRPr="00F91516" w:rsidRDefault="00F91516" w:rsidP="00F91516">
            <w:pPr>
              <w:suppressAutoHyphens w:val="0"/>
              <w:jc w:val="both"/>
              <w:rPr>
                <w:sz w:val="24"/>
                <w:szCs w:val="24"/>
              </w:rPr>
            </w:pPr>
            <w:r w:rsidRPr="00F91516">
              <w:rPr>
                <w:sz w:val="24"/>
                <w:szCs w:val="24"/>
              </w:rPr>
              <w:t>33. Задержка с выполнением поставки со стороны поставщика приводит к удержанию обеспечения исполнения договора и выплате неустойки.</w:t>
            </w:r>
          </w:p>
        </w:tc>
      </w:tr>
      <w:tr w:rsidR="00F91516" w:rsidRPr="00F91516" w:rsidTr="000661FC">
        <w:trPr>
          <w:trHeight w:val="1172"/>
        </w:trPr>
        <w:tc>
          <w:tcPr>
            <w:tcW w:w="9747" w:type="dxa"/>
            <w:shd w:val="clear" w:color="auto" w:fill="auto"/>
          </w:tcPr>
          <w:p w:rsidR="00F91516" w:rsidRPr="00F91516" w:rsidRDefault="00F91516" w:rsidP="00F91516">
            <w:pPr>
              <w:tabs>
                <w:tab w:val="left" w:pos="35"/>
                <w:tab w:val="left" w:pos="461"/>
              </w:tabs>
              <w:suppressAutoHyphens w:val="0"/>
              <w:ind w:left="35"/>
              <w:jc w:val="both"/>
              <w:rPr>
                <w:sz w:val="24"/>
                <w:szCs w:val="24"/>
              </w:rPr>
            </w:pPr>
            <w:r w:rsidRPr="00F91516">
              <w:rPr>
                <w:sz w:val="24"/>
                <w:szCs w:val="24"/>
              </w:rPr>
              <w:t xml:space="preserve">34. </w:t>
            </w:r>
            <w:proofErr w:type="gramStart"/>
            <w:r w:rsidRPr="00F91516">
              <w:rPr>
                <w:sz w:val="24"/>
                <w:szCs w:val="24"/>
              </w:rPr>
              <w:t xml:space="preserve">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 за каждый день просрочки, но не более 5% от общей стоимости недопоставленного товара. </w:t>
            </w:r>
            <w:proofErr w:type="gramEnd"/>
          </w:p>
        </w:tc>
      </w:tr>
      <w:tr w:rsidR="00F91516" w:rsidRPr="00F91516" w:rsidTr="000661FC">
        <w:tc>
          <w:tcPr>
            <w:tcW w:w="9747" w:type="dxa"/>
            <w:shd w:val="clear" w:color="auto" w:fill="auto"/>
          </w:tcPr>
          <w:p w:rsidR="00F91516" w:rsidRPr="00F91516" w:rsidRDefault="00F91516" w:rsidP="00F91516">
            <w:pPr>
              <w:tabs>
                <w:tab w:val="left" w:pos="461"/>
                <w:tab w:val="left" w:pos="886"/>
              </w:tabs>
              <w:suppressAutoHyphens w:val="0"/>
              <w:jc w:val="both"/>
              <w:rPr>
                <w:sz w:val="24"/>
                <w:szCs w:val="24"/>
              </w:rPr>
            </w:pPr>
            <w:r w:rsidRPr="00F91516">
              <w:rPr>
                <w:sz w:val="24"/>
                <w:szCs w:val="24"/>
              </w:rPr>
              <w:t>3</w:t>
            </w:r>
            <w:r w:rsidRPr="00F91516">
              <w:rPr>
                <w:sz w:val="24"/>
                <w:szCs w:val="24"/>
                <w:lang w:val="kk-KZ"/>
              </w:rPr>
              <w:t>5.</w:t>
            </w:r>
            <w:r w:rsidRPr="00F91516">
              <w:rPr>
                <w:sz w:val="24"/>
                <w:szCs w:val="24"/>
              </w:rPr>
              <w:t xml:space="preserve">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tc>
      </w:tr>
      <w:tr w:rsidR="00F91516" w:rsidRPr="00F91516" w:rsidTr="000661FC">
        <w:tc>
          <w:tcPr>
            <w:tcW w:w="9747" w:type="dxa"/>
            <w:shd w:val="clear" w:color="auto" w:fill="auto"/>
          </w:tcPr>
          <w:p w:rsidR="00F91516" w:rsidRPr="00F91516" w:rsidRDefault="00F91516" w:rsidP="00F91516">
            <w:pPr>
              <w:tabs>
                <w:tab w:val="left" w:pos="461"/>
                <w:tab w:val="left" w:pos="886"/>
              </w:tabs>
              <w:suppressAutoHyphens w:val="0"/>
              <w:jc w:val="both"/>
              <w:rPr>
                <w:sz w:val="24"/>
                <w:szCs w:val="24"/>
              </w:rPr>
            </w:pPr>
            <w:r w:rsidRPr="00F91516">
              <w:rPr>
                <w:sz w:val="24"/>
                <w:szCs w:val="24"/>
              </w:rPr>
              <w:t>36.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tc>
      </w:tr>
      <w:tr w:rsidR="00F91516" w:rsidRPr="00F91516" w:rsidTr="000661FC">
        <w:tc>
          <w:tcPr>
            <w:tcW w:w="9747" w:type="dxa"/>
            <w:shd w:val="clear" w:color="auto" w:fill="auto"/>
          </w:tcPr>
          <w:p w:rsidR="00F91516" w:rsidRPr="00F91516" w:rsidRDefault="00F91516" w:rsidP="00F91516">
            <w:pPr>
              <w:tabs>
                <w:tab w:val="left" w:pos="461"/>
                <w:tab w:val="left" w:pos="886"/>
              </w:tabs>
              <w:suppressAutoHyphens w:val="0"/>
              <w:jc w:val="both"/>
              <w:rPr>
                <w:sz w:val="24"/>
                <w:szCs w:val="24"/>
              </w:rPr>
            </w:pPr>
            <w:r w:rsidRPr="00F91516">
              <w:rPr>
                <w:sz w:val="24"/>
                <w:szCs w:val="24"/>
              </w:rPr>
              <w:t>37.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tc>
      </w:tr>
      <w:tr w:rsidR="00F91516" w:rsidRPr="00F91516" w:rsidTr="000661FC">
        <w:trPr>
          <w:trHeight w:val="119"/>
        </w:trPr>
        <w:tc>
          <w:tcPr>
            <w:tcW w:w="9747" w:type="dxa"/>
            <w:shd w:val="clear" w:color="auto" w:fill="EDFFE7"/>
          </w:tcPr>
          <w:p w:rsidR="00F91516" w:rsidRPr="00F91516" w:rsidRDefault="00F91516" w:rsidP="00F91516">
            <w:pPr>
              <w:numPr>
                <w:ilvl w:val="0"/>
                <w:numId w:val="14"/>
              </w:numPr>
              <w:tabs>
                <w:tab w:val="left" w:pos="0"/>
                <w:tab w:val="left" w:pos="354"/>
              </w:tabs>
              <w:suppressAutoHyphens w:val="0"/>
              <w:ind w:left="62" w:firstLine="0"/>
              <w:jc w:val="center"/>
              <w:rPr>
                <w:b/>
                <w:sz w:val="24"/>
                <w:szCs w:val="24"/>
              </w:rPr>
            </w:pPr>
            <w:r w:rsidRPr="00F91516">
              <w:rPr>
                <w:b/>
                <w:sz w:val="24"/>
                <w:szCs w:val="24"/>
              </w:rPr>
              <w:t>ПОРЯДОК ИЗМЕНЕНИЯ И РАСТОРЖЕНИЯ ДОГОВОРА</w:t>
            </w:r>
          </w:p>
        </w:tc>
      </w:tr>
      <w:tr w:rsidR="00F91516" w:rsidRPr="00F91516" w:rsidTr="000661FC">
        <w:tc>
          <w:tcPr>
            <w:tcW w:w="9747" w:type="dxa"/>
            <w:shd w:val="clear" w:color="auto" w:fill="auto"/>
          </w:tcPr>
          <w:p w:rsidR="00F91516" w:rsidRPr="00F91516" w:rsidRDefault="00F91516" w:rsidP="00F91516">
            <w:pPr>
              <w:suppressAutoHyphens w:val="0"/>
              <w:jc w:val="both"/>
              <w:rPr>
                <w:sz w:val="24"/>
                <w:szCs w:val="24"/>
              </w:rPr>
            </w:pPr>
            <w:r w:rsidRPr="00F91516">
              <w:rPr>
                <w:sz w:val="24"/>
                <w:szCs w:val="24"/>
                <w:lang w:val="kk-KZ"/>
              </w:rPr>
              <w:t xml:space="preserve">38. </w:t>
            </w:r>
            <w:r w:rsidRPr="00F91516">
              <w:rPr>
                <w:sz w:val="24"/>
                <w:szCs w:val="24"/>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tc>
      </w:tr>
      <w:tr w:rsidR="00F91516" w:rsidRPr="00F91516" w:rsidTr="000661FC">
        <w:tc>
          <w:tcPr>
            <w:tcW w:w="9747" w:type="dxa"/>
            <w:shd w:val="clear" w:color="auto" w:fill="auto"/>
          </w:tcPr>
          <w:p w:rsidR="00F91516" w:rsidRPr="00F91516" w:rsidRDefault="00F91516" w:rsidP="00F91516">
            <w:pPr>
              <w:suppressAutoHyphens w:val="0"/>
              <w:jc w:val="both"/>
              <w:rPr>
                <w:sz w:val="24"/>
                <w:szCs w:val="24"/>
              </w:rPr>
            </w:pPr>
            <w:r w:rsidRPr="00F91516">
              <w:rPr>
                <w:sz w:val="24"/>
                <w:szCs w:val="24"/>
              </w:rPr>
              <w:t>39.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tc>
      </w:tr>
      <w:tr w:rsidR="00F91516" w:rsidRPr="00F91516" w:rsidTr="000661FC">
        <w:tc>
          <w:tcPr>
            <w:tcW w:w="9747" w:type="dxa"/>
            <w:shd w:val="clear" w:color="auto" w:fill="auto"/>
          </w:tcPr>
          <w:p w:rsidR="00F91516" w:rsidRPr="00F91516" w:rsidRDefault="00F91516" w:rsidP="00F91516">
            <w:pPr>
              <w:tabs>
                <w:tab w:val="left" w:pos="461"/>
                <w:tab w:val="left" w:pos="886"/>
              </w:tabs>
              <w:suppressAutoHyphens w:val="0"/>
              <w:jc w:val="both"/>
              <w:rPr>
                <w:sz w:val="24"/>
                <w:szCs w:val="24"/>
              </w:rPr>
            </w:pPr>
            <w:r w:rsidRPr="00F91516">
              <w:rPr>
                <w:sz w:val="24"/>
                <w:szCs w:val="24"/>
              </w:rPr>
              <w:lastRenderedPageBreak/>
              <w:t>40. Без ущерба каким-либо другим санкциям за нарушение условий Договора Заказчик вправе отказаться от исполнения Договора в одностороннем внесудебном порядке (расторгнуть Договор) полностью или частично, направив Поставщику соответствующее письменное уведомление:</w:t>
            </w:r>
          </w:p>
          <w:p w:rsidR="00F91516" w:rsidRPr="00F91516" w:rsidRDefault="00F91516" w:rsidP="00F91516">
            <w:pPr>
              <w:numPr>
                <w:ilvl w:val="0"/>
                <w:numId w:val="13"/>
              </w:numPr>
              <w:tabs>
                <w:tab w:val="left" w:pos="461"/>
              </w:tabs>
              <w:suppressAutoHyphens w:val="0"/>
              <w:ind w:left="0" w:firstLine="0"/>
              <w:jc w:val="both"/>
              <w:rPr>
                <w:sz w:val="24"/>
                <w:szCs w:val="24"/>
              </w:rPr>
            </w:pPr>
            <w:r w:rsidRPr="00F91516">
              <w:rPr>
                <w:sz w:val="24"/>
                <w:szCs w:val="24"/>
              </w:rPr>
              <w:t>если Поставщик не может поставить часть или все Товары в сро</w:t>
            </w:r>
            <w:proofErr w:type="gramStart"/>
            <w:r w:rsidRPr="00F91516">
              <w:rPr>
                <w:sz w:val="24"/>
                <w:szCs w:val="24"/>
              </w:rPr>
              <w:t>к(</w:t>
            </w:r>
            <w:proofErr w:type="gramEnd"/>
            <w:r w:rsidRPr="00F91516">
              <w:rPr>
                <w:sz w:val="24"/>
                <w:szCs w:val="24"/>
              </w:rPr>
              <w:t>и), предусмотренные Договором, или в течение периода продления этого Договора, предоставленного Заказчиком;</w:t>
            </w:r>
          </w:p>
          <w:p w:rsidR="00F91516" w:rsidRPr="00F91516" w:rsidRDefault="00F91516" w:rsidP="00F91516">
            <w:pPr>
              <w:numPr>
                <w:ilvl w:val="0"/>
                <w:numId w:val="13"/>
              </w:numPr>
              <w:tabs>
                <w:tab w:val="left" w:pos="461"/>
              </w:tabs>
              <w:suppressAutoHyphens w:val="0"/>
              <w:ind w:left="0" w:firstLine="0"/>
              <w:jc w:val="both"/>
              <w:rPr>
                <w:sz w:val="24"/>
                <w:szCs w:val="24"/>
              </w:rPr>
            </w:pPr>
            <w:r w:rsidRPr="00F91516">
              <w:rPr>
                <w:sz w:val="24"/>
                <w:szCs w:val="24"/>
              </w:rPr>
              <w:t>если Поставщиком поставлен Товар ненадлежащего качества с недостатками, которые не могут быть устранены в приемлемый для Заказчика срок;</w:t>
            </w:r>
          </w:p>
          <w:p w:rsidR="00F91516" w:rsidRPr="00F91516" w:rsidRDefault="00F91516" w:rsidP="00F91516">
            <w:pPr>
              <w:numPr>
                <w:ilvl w:val="0"/>
                <w:numId w:val="13"/>
              </w:numPr>
              <w:tabs>
                <w:tab w:val="left" w:pos="461"/>
              </w:tabs>
              <w:suppressAutoHyphens w:val="0"/>
              <w:ind w:left="0" w:firstLine="0"/>
              <w:jc w:val="both"/>
              <w:rPr>
                <w:sz w:val="24"/>
                <w:szCs w:val="24"/>
              </w:rPr>
            </w:pPr>
            <w:r w:rsidRPr="00F91516">
              <w:rPr>
                <w:sz w:val="24"/>
                <w:szCs w:val="24"/>
              </w:rPr>
              <w:t>если Поставщик не может выполнить какие-либо другие свои обязательства по Договору;</w:t>
            </w:r>
          </w:p>
          <w:p w:rsidR="00F91516" w:rsidRPr="00F91516" w:rsidRDefault="00F91516" w:rsidP="00F91516">
            <w:pPr>
              <w:numPr>
                <w:ilvl w:val="0"/>
                <w:numId w:val="13"/>
              </w:numPr>
              <w:tabs>
                <w:tab w:val="left" w:pos="461"/>
              </w:tabs>
              <w:suppressAutoHyphens w:val="0"/>
              <w:ind w:left="0" w:firstLine="0"/>
              <w:jc w:val="both"/>
              <w:rPr>
                <w:sz w:val="24"/>
                <w:szCs w:val="24"/>
              </w:rPr>
            </w:pPr>
            <w:r w:rsidRPr="00F91516">
              <w:rPr>
                <w:sz w:val="24"/>
                <w:szCs w:val="24"/>
              </w:rPr>
              <w:t>в других случаях, предусмотренных Договором и/или действующим законодательством Республики Казахстан.</w:t>
            </w:r>
          </w:p>
          <w:p w:rsidR="00F91516" w:rsidRPr="00F91516" w:rsidRDefault="00F91516" w:rsidP="00F91516">
            <w:pPr>
              <w:tabs>
                <w:tab w:val="left" w:pos="461"/>
              </w:tabs>
              <w:suppressAutoHyphens w:val="0"/>
              <w:jc w:val="both"/>
              <w:rPr>
                <w:sz w:val="24"/>
                <w:szCs w:val="24"/>
              </w:rPr>
            </w:pPr>
            <w:r w:rsidRPr="00F91516">
              <w:rPr>
                <w:sz w:val="24"/>
                <w:szCs w:val="24"/>
              </w:rPr>
              <w:t>В этих случаях Договор считается расторгнутым с момента получения Поставщиком уведомления Заказчика об одностороннем отказе от исполнения Договора, если иной срок расторжения Договора не предусмотрен в уведомлении либо не определен соглашением Сторон.</w:t>
            </w:r>
          </w:p>
        </w:tc>
      </w:tr>
      <w:tr w:rsidR="00F91516" w:rsidRPr="00F91516" w:rsidTr="000661FC">
        <w:tc>
          <w:tcPr>
            <w:tcW w:w="9747" w:type="dxa"/>
            <w:shd w:val="clear" w:color="auto" w:fill="auto"/>
          </w:tcPr>
          <w:p w:rsidR="00F91516" w:rsidRPr="00F91516" w:rsidRDefault="00F91516" w:rsidP="00F91516">
            <w:pPr>
              <w:suppressAutoHyphens w:val="0"/>
              <w:jc w:val="both"/>
              <w:rPr>
                <w:sz w:val="24"/>
                <w:szCs w:val="24"/>
              </w:rPr>
            </w:pPr>
            <w:r w:rsidRPr="00F91516">
              <w:rPr>
                <w:sz w:val="24"/>
                <w:szCs w:val="24"/>
              </w:rPr>
              <w:t xml:space="preserve">41.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F91516">
              <w:rPr>
                <w:sz w:val="24"/>
                <w:szCs w:val="24"/>
              </w:rPr>
              <w:t>несет никакой финансовой обязанности</w:t>
            </w:r>
            <w:proofErr w:type="gramEnd"/>
            <w:r w:rsidRPr="00F91516">
              <w:rPr>
                <w:sz w:val="24"/>
                <w:szCs w:val="24"/>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tc>
      </w:tr>
      <w:tr w:rsidR="00F91516" w:rsidRPr="00F91516" w:rsidTr="000661FC">
        <w:tc>
          <w:tcPr>
            <w:tcW w:w="9747" w:type="dxa"/>
            <w:shd w:val="clear" w:color="auto" w:fill="auto"/>
          </w:tcPr>
          <w:p w:rsidR="00F91516" w:rsidRPr="00F91516" w:rsidRDefault="00F91516" w:rsidP="00F91516">
            <w:pPr>
              <w:tabs>
                <w:tab w:val="left" w:pos="461"/>
                <w:tab w:val="left" w:pos="886"/>
              </w:tabs>
              <w:suppressAutoHyphens w:val="0"/>
              <w:jc w:val="both"/>
              <w:rPr>
                <w:sz w:val="24"/>
                <w:szCs w:val="24"/>
              </w:rPr>
            </w:pPr>
            <w:r w:rsidRPr="00F91516">
              <w:rPr>
                <w:sz w:val="24"/>
                <w:szCs w:val="24"/>
              </w:rPr>
              <w:t xml:space="preserve">42.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 </w:t>
            </w:r>
          </w:p>
        </w:tc>
      </w:tr>
      <w:tr w:rsidR="00F91516" w:rsidRPr="00F91516" w:rsidTr="000661FC">
        <w:tc>
          <w:tcPr>
            <w:tcW w:w="9747" w:type="dxa"/>
            <w:shd w:val="clear" w:color="auto" w:fill="auto"/>
          </w:tcPr>
          <w:p w:rsidR="00F91516" w:rsidRPr="00F91516" w:rsidRDefault="00F91516" w:rsidP="00F91516">
            <w:pPr>
              <w:suppressAutoHyphens w:val="0"/>
              <w:jc w:val="both"/>
              <w:rPr>
                <w:sz w:val="24"/>
                <w:szCs w:val="24"/>
              </w:rPr>
            </w:pPr>
            <w:r w:rsidRPr="00F91516">
              <w:rPr>
                <w:sz w:val="24"/>
                <w:szCs w:val="24"/>
              </w:rPr>
              <w:t xml:space="preserve">43.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w:t>
            </w:r>
          </w:p>
        </w:tc>
      </w:tr>
      <w:tr w:rsidR="00F91516" w:rsidRPr="00F91516" w:rsidTr="000661FC">
        <w:tc>
          <w:tcPr>
            <w:tcW w:w="9747" w:type="dxa"/>
            <w:shd w:val="clear" w:color="auto" w:fill="auto"/>
          </w:tcPr>
          <w:p w:rsidR="00F91516" w:rsidRPr="00F91516" w:rsidRDefault="00F91516" w:rsidP="00F91516">
            <w:pPr>
              <w:suppressAutoHyphens w:val="0"/>
              <w:jc w:val="both"/>
              <w:rPr>
                <w:sz w:val="24"/>
                <w:szCs w:val="24"/>
              </w:rPr>
            </w:pPr>
            <w:r w:rsidRPr="00F91516">
              <w:rPr>
                <w:sz w:val="24"/>
                <w:szCs w:val="24"/>
              </w:rPr>
              <w:t>44. Размер фактических затрат определяется на основании расчета Поставщика с указанием затрат, их обоснованием и документальным подтверждением, и утверждается актом, подписываемым уполномоченными представителями обеих Сторон, а при не достижении Сторонами согласия, - по решению суда.</w:t>
            </w:r>
          </w:p>
        </w:tc>
      </w:tr>
      <w:tr w:rsidR="00F91516" w:rsidRPr="00F91516" w:rsidTr="000661FC">
        <w:trPr>
          <w:trHeight w:val="325"/>
        </w:trPr>
        <w:tc>
          <w:tcPr>
            <w:tcW w:w="9747" w:type="dxa"/>
            <w:shd w:val="clear" w:color="auto" w:fill="EDFFE7"/>
          </w:tcPr>
          <w:p w:rsidR="00F91516" w:rsidRPr="00F91516" w:rsidRDefault="00F91516" w:rsidP="00F91516">
            <w:pPr>
              <w:numPr>
                <w:ilvl w:val="0"/>
                <w:numId w:val="14"/>
              </w:numPr>
              <w:tabs>
                <w:tab w:val="left" w:pos="0"/>
              </w:tabs>
              <w:suppressAutoHyphens w:val="0"/>
              <w:ind w:left="346"/>
              <w:jc w:val="center"/>
              <w:rPr>
                <w:b/>
                <w:sz w:val="24"/>
                <w:szCs w:val="24"/>
              </w:rPr>
            </w:pPr>
            <w:r w:rsidRPr="00F91516">
              <w:rPr>
                <w:b/>
                <w:sz w:val="24"/>
                <w:szCs w:val="24"/>
              </w:rPr>
              <w:t>ПОРЯДОК РАЗРЕШЕНИЯ СПОРОВ</w:t>
            </w:r>
          </w:p>
        </w:tc>
      </w:tr>
      <w:tr w:rsidR="00F91516" w:rsidRPr="00F91516" w:rsidTr="000661FC">
        <w:tc>
          <w:tcPr>
            <w:tcW w:w="9747" w:type="dxa"/>
            <w:shd w:val="clear" w:color="auto" w:fill="auto"/>
          </w:tcPr>
          <w:p w:rsidR="00F91516" w:rsidRPr="00F91516" w:rsidRDefault="00F91516" w:rsidP="00F91516">
            <w:pPr>
              <w:tabs>
                <w:tab w:val="left" w:pos="461"/>
                <w:tab w:val="left" w:pos="886"/>
              </w:tabs>
              <w:suppressAutoHyphens w:val="0"/>
              <w:jc w:val="both"/>
              <w:rPr>
                <w:sz w:val="24"/>
                <w:szCs w:val="24"/>
              </w:rPr>
            </w:pPr>
            <w:r w:rsidRPr="00F91516">
              <w:rPr>
                <w:sz w:val="24"/>
                <w:szCs w:val="24"/>
                <w:lang w:val="kk-KZ"/>
              </w:rPr>
              <w:t xml:space="preserve">45. </w:t>
            </w:r>
            <w:r w:rsidRPr="00F91516">
              <w:rPr>
                <w:sz w:val="24"/>
                <w:szCs w:val="24"/>
              </w:rPr>
              <w:t>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tc>
      </w:tr>
      <w:tr w:rsidR="00F91516" w:rsidRPr="00F91516" w:rsidTr="000661FC">
        <w:tc>
          <w:tcPr>
            <w:tcW w:w="9747" w:type="dxa"/>
            <w:shd w:val="clear" w:color="auto" w:fill="auto"/>
          </w:tcPr>
          <w:p w:rsidR="00F91516" w:rsidRPr="00F91516" w:rsidRDefault="00F91516" w:rsidP="00F91516">
            <w:pPr>
              <w:tabs>
                <w:tab w:val="left" w:pos="461"/>
                <w:tab w:val="left" w:pos="886"/>
              </w:tabs>
              <w:suppressAutoHyphens w:val="0"/>
              <w:jc w:val="both"/>
              <w:rPr>
                <w:sz w:val="24"/>
                <w:szCs w:val="24"/>
              </w:rPr>
            </w:pPr>
            <w:r w:rsidRPr="00F91516">
              <w:rPr>
                <w:sz w:val="24"/>
                <w:szCs w:val="24"/>
              </w:rPr>
              <w:t>46.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tc>
      </w:tr>
      <w:tr w:rsidR="00F91516" w:rsidRPr="00F91516" w:rsidTr="000661FC">
        <w:tc>
          <w:tcPr>
            <w:tcW w:w="9747" w:type="dxa"/>
            <w:shd w:val="clear" w:color="auto" w:fill="auto"/>
          </w:tcPr>
          <w:p w:rsidR="00F91516" w:rsidRPr="00F91516" w:rsidRDefault="00F91516" w:rsidP="00F91516">
            <w:pPr>
              <w:tabs>
                <w:tab w:val="left" w:pos="461"/>
                <w:tab w:val="left" w:pos="886"/>
              </w:tabs>
              <w:suppressAutoHyphens w:val="0"/>
              <w:jc w:val="both"/>
              <w:rPr>
                <w:sz w:val="24"/>
                <w:szCs w:val="24"/>
              </w:rPr>
            </w:pPr>
            <w:r w:rsidRPr="00F91516">
              <w:rPr>
                <w:sz w:val="24"/>
                <w:szCs w:val="24"/>
              </w:rPr>
              <w:t>47. Место рассмотрения споров – Республика Казахстан, г</w:t>
            </w:r>
            <w:proofErr w:type="gramStart"/>
            <w:r w:rsidRPr="00F91516">
              <w:rPr>
                <w:sz w:val="24"/>
                <w:szCs w:val="24"/>
              </w:rPr>
              <w:t>.</w:t>
            </w:r>
            <w:r w:rsidRPr="00F91516">
              <w:rPr>
                <w:sz w:val="24"/>
                <w:szCs w:val="24"/>
                <w:lang w:val="kk-KZ"/>
              </w:rPr>
              <w:t>А</w:t>
            </w:r>
            <w:proofErr w:type="gramEnd"/>
            <w:r w:rsidRPr="00F91516">
              <w:rPr>
                <w:sz w:val="24"/>
                <w:szCs w:val="24"/>
                <w:lang w:val="kk-KZ"/>
              </w:rPr>
              <w:t>лматы</w:t>
            </w:r>
            <w:r w:rsidRPr="00F91516">
              <w:rPr>
                <w:sz w:val="24"/>
                <w:szCs w:val="24"/>
              </w:rPr>
              <w:t>.</w:t>
            </w:r>
          </w:p>
        </w:tc>
      </w:tr>
      <w:tr w:rsidR="00F91516" w:rsidRPr="00F91516" w:rsidTr="000661FC">
        <w:tc>
          <w:tcPr>
            <w:tcW w:w="9747" w:type="dxa"/>
            <w:shd w:val="clear" w:color="auto" w:fill="EDFFE7"/>
          </w:tcPr>
          <w:p w:rsidR="00F91516" w:rsidRPr="00F91516" w:rsidRDefault="00F91516" w:rsidP="00F91516">
            <w:pPr>
              <w:numPr>
                <w:ilvl w:val="0"/>
                <w:numId w:val="14"/>
              </w:numPr>
              <w:tabs>
                <w:tab w:val="left" w:pos="0"/>
                <w:tab w:val="left" w:pos="354"/>
              </w:tabs>
              <w:suppressAutoHyphens w:val="0"/>
              <w:jc w:val="center"/>
              <w:rPr>
                <w:b/>
                <w:sz w:val="24"/>
                <w:szCs w:val="24"/>
              </w:rPr>
            </w:pPr>
            <w:r w:rsidRPr="00F91516">
              <w:rPr>
                <w:b/>
                <w:sz w:val="24"/>
                <w:szCs w:val="24"/>
              </w:rPr>
              <w:t>УСЛОВИЯ КОНФИДЕНЦИАЛЬНОСТИ</w:t>
            </w:r>
          </w:p>
        </w:tc>
      </w:tr>
      <w:tr w:rsidR="00F91516" w:rsidRPr="00F91516" w:rsidTr="000661FC">
        <w:tc>
          <w:tcPr>
            <w:tcW w:w="9747" w:type="dxa"/>
            <w:shd w:val="clear" w:color="auto" w:fill="auto"/>
          </w:tcPr>
          <w:p w:rsidR="00F91516" w:rsidRPr="00F91516" w:rsidRDefault="00F91516" w:rsidP="00F91516">
            <w:pPr>
              <w:tabs>
                <w:tab w:val="left" w:pos="461"/>
                <w:tab w:val="left" w:pos="886"/>
              </w:tabs>
              <w:suppressAutoHyphens w:val="0"/>
              <w:jc w:val="both"/>
              <w:rPr>
                <w:sz w:val="24"/>
                <w:szCs w:val="24"/>
              </w:rPr>
            </w:pPr>
            <w:r w:rsidRPr="00F91516">
              <w:rPr>
                <w:sz w:val="24"/>
                <w:szCs w:val="24"/>
              </w:rPr>
              <w:t>48.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F91516" w:rsidRPr="00F91516" w:rsidRDefault="00F91516" w:rsidP="00F91516">
            <w:pPr>
              <w:tabs>
                <w:tab w:val="left" w:pos="461"/>
                <w:tab w:val="left" w:pos="886"/>
              </w:tabs>
              <w:suppressAutoHyphens w:val="0"/>
              <w:jc w:val="both"/>
              <w:rPr>
                <w:sz w:val="24"/>
                <w:szCs w:val="24"/>
              </w:rPr>
            </w:pPr>
            <w:r w:rsidRPr="00F91516">
              <w:rPr>
                <w:sz w:val="24"/>
                <w:szCs w:val="24"/>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tc>
      </w:tr>
      <w:tr w:rsidR="00F91516" w:rsidRPr="00F91516" w:rsidTr="000661FC">
        <w:tc>
          <w:tcPr>
            <w:tcW w:w="9747" w:type="dxa"/>
            <w:shd w:val="clear" w:color="auto" w:fill="auto"/>
          </w:tcPr>
          <w:p w:rsidR="00F91516" w:rsidRPr="00F91516" w:rsidRDefault="00F91516" w:rsidP="00F91516">
            <w:pPr>
              <w:tabs>
                <w:tab w:val="left" w:pos="461"/>
                <w:tab w:val="left" w:pos="886"/>
              </w:tabs>
              <w:suppressAutoHyphens w:val="0"/>
              <w:jc w:val="both"/>
              <w:rPr>
                <w:sz w:val="24"/>
                <w:szCs w:val="24"/>
              </w:rPr>
            </w:pPr>
            <w:r w:rsidRPr="00F91516">
              <w:rPr>
                <w:sz w:val="24"/>
                <w:szCs w:val="24"/>
              </w:rPr>
              <w:lastRenderedPageBreak/>
              <w:t>49.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tc>
      </w:tr>
      <w:tr w:rsidR="00F91516" w:rsidRPr="00F91516" w:rsidTr="000661FC">
        <w:trPr>
          <w:trHeight w:val="293"/>
        </w:trPr>
        <w:tc>
          <w:tcPr>
            <w:tcW w:w="9747" w:type="dxa"/>
            <w:shd w:val="clear" w:color="auto" w:fill="E0FFD1"/>
          </w:tcPr>
          <w:p w:rsidR="00F91516" w:rsidRPr="00F91516" w:rsidRDefault="00F91516" w:rsidP="00F91516">
            <w:pPr>
              <w:numPr>
                <w:ilvl w:val="0"/>
                <w:numId w:val="14"/>
              </w:numPr>
              <w:tabs>
                <w:tab w:val="left" w:pos="0"/>
                <w:tab w:val="left" w:pos="354"/>
              </w:tabs>
              <w:suppressAutoHyphens w:val="0"/>
              <w:jc w:val="center"/>
              <w:rPr>
                <w:b/>
                <w:sz w:val="24"/>
                <w:szCs w:val="24"/>
              </w:rPr>
            </w:pPr>
            <w:r w:rsidRPr="00F91516">
              <w:rPr>
                <w:b/>
                <w:sz w:val="24"/>
                <w:szCs w:val="24"/>
              </w:rPr>
              <w:t>ПРОЧИЕ УСЛОВИЯ</w:t>
            </w:r>
          </w:p>
        </w:tc>
      </w:tr>
      <w:tr w:rsidR="00F91516" w:rsidRPr="00F91516" w:rsidTr="000661FC">
        <w:tc>
          <w:tcPr>
            <w:tcW w:w="9747" w:type="dxa"/>
            <w:shd w:val="clear" w:color="auto" w:fill="auto"/>
          </w:tcPr>
          <w:p w:rsidR="00F91516" w:rsidRPr="00F91516" w:rsidRDefault="00F91516" w:rsidP="00F91516">
            <w:pPr>
              <w:tabs>
                <w:tab w:val="left" w:pos="461"/>
                <w:tab w:val="left" w:pos="886"/>
              </w:tabs>
              <w:suppressAutoHyphens w:val="0"/>
              <w:jc w:val="both"/>
              <w:rPr>
                <w:sz w:val="24"/>
                <w:szCs w:val="24"/>
              </w:rPr>
            </w:pPr>
            <w:r w:rsidRPr="00F91516">
              <w:rPr>
                <w:sz w:val="24"/>
                <w:szCs w:val="24"/>
              </w:rPr>
              <w:t>50.</w:t>
            </w:r>
            <w:r w:rsidRPr="00F91516">
              <w:rPr>
                <w:sz w:val="24"/>
                <w:szCs w:val="24"/>
              </w:rPr>
              <w:tab/>
              <w:t>Договор составляется на государственном и/или русском языках. В случае</w:t>
            </w:r>
            <w:proofErr w:type="gramStart"/>
            <w:r w:rsidRPr="00F91516">
              <w:rPr>
                <w:sz w:val="24"/>
                <w:szCs w:val="24"/>
              </w:rPr>
              <w:t>,</w:t>
            </w:r>
            <w:proofErr w:type="gramEnd"/>
            <w:r w:rsidRPr="00F91516">
              <w:rPr>
                <w:sz w:val="24"/>
                <w:szCs w:val="24"/>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 </w:t>
            </w:r>
          </w:p>
        </w:tc>
      </w:tr>
      <w:tr w:rsidR="00F91516" w:rsidRPr="00F91516" w:rsidTr="000661FC">
        <w:tc>
          <w:tcPr>
            <w:tcW w:w="9747" w:type="dxa"/>
            <w:shd w:val="clear" w:color="auto" w:fill="auto"/>
          </w:tcPr>
          <w:p w:rsidR="00F91516" w:rsidRPr="00F91516" w:rsidRDefault="00F91516" w:rsidP="00F91516">
            <w:pPr>
              <w:tabs>
                <w:tab w:val="left" w:pos="461"/>
                <w:tab w:val="left" w:pos="886"/>
              </w:tabs>
              <w:suppressAutoHyphens w:val="0"/>
              <w:jc w:val="both"/>
              <w:rPr>
                <w:sz w:val="24"/>
                <w:szCs w:val="24"/>
              </w:rPr>
            </w:pPr>
            <w:r w:rsidRPr="00F91516">
              <w:rPr>
                <w:sz w:val="24"/>
                <w:szCs w:val="24"/>
                <w:lang w:val="kk-KZ"/>
              </w:rPr>
              <w:t xml:space="preserve">51. </w:t>
            </w:r>
            <w:r w:rsidRPr="00F91516">
              <w:rPr>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 </w:t>
            </w:r>
          </w:p>
        </w:tc>
      </w:tr>
      <w:tr w:rsidR="00F91516" w:rsidRPr="00F91516" w:rsidTr="000661FC">
        <w:tc>
          <w:tcPr>
            <w:tcW w:w="9747" w:type="dxa"/>
            <w:shd w:val="clear" w:color="auto" w:fill="auto"/>
          </w:tcPr>
          <w:p w:rsidR="00F91516" w:rsidRPr="00F91516" w:rsidRDefault="00F91516" w:rsidP="00F91516">
            <w:pPr>
              <w:tabs>
                <w:tab w:val="left" w:pos="461"/>
                <w:tab w:val="left" w:pos="886"/>
              </w:tabs>
              <w:suppressAutoHyphens w:val="0"/>
              <w:jc w:val="both"/>
              <w:rPr>
                <w:sz w:val="24"/>
                <w:szCs w:val="24"/>
              </w:rPr>
            </w:pPr>
            <w:r w:rsidRPr="00F91516">
              <w:rPr>
                <w:sz w:val="24"/>
                <w:szCs w:val="24"/>
              </w:rPr>
              <w:t>52.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tc>
      </w:tr>
      <w:tr w:rsidR="00F91516" w:rsidRPr="00F91516" w:rsidTr="000661FC">
        <w:tc>
          <w:tcPr>
            <w:tcW w:w="9747" w:type="dxa"/>
            <w:shd w:val="clear" w:color="auto" w:fill="auto"/>
          </w:tcPr>
          <w:p w:rsidR="00F91516" w:rsidRPr="00F91516" w:rsidRDefault="00F91516" w:rsidP="00F91516">
            <w:pPr>
              <w:suppressAutoHyphens w:val="0"/>
              <w:jc w:val="both"/>
              <w:rPr>
                <w:sz w:val="24"/>
                <w:szCs w:val="24"/>
              </w:rPr>
            </w:pPr>
            <w:r w:rsidRPr="00F91516">
              <w:rPr>
                <w:sz w:val="24"/>
                <w:szCs w:val="24"/>
              </w:rPr>
              <w:t>53.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tc>
      </w:tr>
      <w:tr w:rsidR="00F91516" w:rsidRPr="00F91516" w:rsidTr="000661FC">
        <w:tc>
          <w:tcPr>
            <w:tcW w:w="9747" w:type="dxa"/>
            <w:shd w:val="clear" w:color="auto" w:fill="auto"/>
          </w:tcPr>
          <w:p w:rsidR="00F91516" w:rsidRPr="00F91516" w:rsidRDefault="00F91516" w:rsidP="00F91516">
            <w:pPr>
              <w:tabs>
                <w:tab w:val="left" w:pos="461"/>
                <w:tab w:val="left" w:pos="886"/>
              </w:tabs>
              <w:suppressAutoHyphens w:val="0"/>
              <w:jc w:val="both"/>
              <w:rPr>
                <w:sz w:val="24"/>
                <w:szCs w:val="24"/>
              </w:rPr>
            </w:pPr>
            <w:r w:rsidRPr="00F91516">
              <w:rPr>
                <w:sz w:val="24"/>
                <w:szCs w:val="24"/>
              </w:rPr>
              <w:t>54</w:t>
            </w:r>
            <w:r w:rsidRPr="00F91516">
              <w:rPr>
                <w:sz w:val="24"/>
                <w:szCs w:val="24"/>
                <w:lang w:val="kk-KZ"/>
              </w:rPr>
              <w:t>.</w:t>
            </w:r>
            <w:r w:rsidRPr="00F91516">
              <w:rPr>
                <w:sz w:val="24"/>
                <w:szCs w:val="24"/>
              </w:rPr>
              <w:t xml:space="preserve">Настоящий Договор вступает в силу с даты его подписания уполномоченными представителями Сторон и действует до полного исполнения Сторонами своих обязательств по Договору, если не </w:t>
            </w:r>
            <w:proofErr w:type="gramStart"/>
            <w:r w:rsidRPr="00F91516">
              <w:rPr>
                <w:sz w:val="24"/>
                <w:szCs w:val="24"/>
              </w:rPr>
              <w:t>будет</w:t>
            </w:r>
            <w:proofErr w:type="gramEnd"/>
            <w:r w:rsidRPr="00F91516">
              <w:rPr>
                <w:sz w:val="24"/>
                <w:szCs w:val="24"/>
              </w:rPr>
              <w:t xml:space="preserve"> расторгнут ранее по основаниям, предусмотренным Договором и/или действующим законодательством.</w:t>
            </w:r>
          </w:p>
        </w:tc>
      </w:tr>
      <w:tr w:rsidR="00F91516" w:rsidRPr="00F91516" w:rsidTr="000661FC">
        <w:trPr>
          <w:trHeight w:val="261"/>
        </w:trPr>
        <w:tc>
          <w:tcPr>
            <w:tcW w:w="9747" w:type="dxa"/>
            <w:shd w:val="clear" w:color="auto" w:fill="EDFFE7"/>
          </w:tcPr>
          <w:p w:rsidR="00F91516" w:rsidRPr="00F91516" w:rsidRDefault="00F91516" w:rsidP="00F91516">
            <w:pPr>
              <w:numPr>
                <w:ilvl w:val="0"/>
                <w:numId w:val="14"/>
              </w:numPr>
              <w:tabs>
                <w:tab w:val="left" w:pos="0"/>
                <w:tab w:val="left" w:pos="354"/>
              </w:tabs>
              <w:suppressAutoHyphens w:val="0"/>
              <w:ind w:left="0" w:firstLine="0"/>
              <w:jc w:val="center"/>
              <w:rPr>
                <w:b/>
                <w:sz w:val="24"/>
                <w:szCs w:val="24"/>
              </w:rPr>
            </w:pPr>
            <w:r w:rsidRPr="00F91516">
              <w:rPr>
                <w:b/>
                <w:sz w:val="24"/>
                <w:szCs w:val="24"/>
              </w:rPr>
              <w:t>АДРЕСА И РЕКВИЗИТЫ СТОРОН</w:t>
            </w:r>
          </w:p>
        </w:tc>
      </w:tr>
    </w:tbl>
    <w:p w:rsidR="00F91516" w:rsidRPr="00F91516" w:rsidRDefault="00F91516" w:rsidP="00F91516">
      <w:pPr>
        <w:suppressAutoHyphens w:val="0"/>
        <w:jc w:val="right"/>
        <w:rPr>
          <w:sz w:val="24"/>
          <w:szCs w:val="24"/>
        </w:rPr>
      </w:pPr>
    </w:p>
    <w:p w:rsidR="00F91516" w:rsidRPr="00F91516" w:rsidRDefault="00F91516" w:rsidP="00F91516">
      <w:pPr>
        <w:suppressAutoHyphens w:val="0"/>
        <w:jc w:val="right"/>
        <w:rPr>
          <w:sz w:val="24"/>
          <w:szCs w:val="24"/>
        </w:rPr>
      </w:pPr>
    </w:p>
    <w:p w:rsidR="00F91516" w:rsidRPr="00F91516" w:rsidRDefault="00F91516" w:rsidP="00F91516">
      <w:pPr>
        <w:suppressAutoHyphens w:val="0"/>
        <w:jc w:val="right"/>
        <w:rPr>
          <w:sz w:val="24"/>
          <w:szCs w:val="24"/>
        </w:rPr>
      </w:pPr>
    </w:p>
    <w:p w:rsidR="00F91516" w:rsidRPr="00F91516" w:rsidRDefault="00F91516" w:rsidP="00F91516">
      <w:pPr>
        <w:suppressAutoHyphens w:val="0"/>
        <w:jc w:val="right"/>
        <w:rPr>
          <w:sz w:val="24"/>
          <w:szCs w:val="24"/>
        </w:rPr>
      </w:pPr>
    </w:p>
    <w:p w:rsidR="00F91516" w:rsidRPr="00F91516" w:rsidRDefault="00F91516" w:rsidP="00F91516">
      <w:pPr>
        <w:suppressAutoHyphens w:val="0"/>
        <w:jc w:val="right"/>
        <w:rPr>
          <w:sz w:val="24"/>
          <w:szCs w:val="24"/>
        </w:rPr>
      </w:pPr>
    </w:p>
    <w:p w:rsidR="00F91516" w:rsidRPr="00F91516" w:rsidRDefault="00F91516" w:rsidP="00F91516">
      <w:pPr>
        <w:suppressAutoHyphens w:val="0"/>
        <w:jc w:val="right"/>
        <w:rPr>
          <w:sz w:val="24"/>
          <w:szCs w:val="24"/>
        </w:rPr>
      </w:pPr>
    </w:p>
    <w:p w:rsidR="00F91516" w:rsidRPr="00F91516" w:rsidRDefault="00F91516" w:rsidP="00F91516">
      <w:pPr>
        <w:suppressAutoHyphens w:val="0"/>
        <w:jc w:val="right"/>
        <w:rPr>
          <w:sz w:val="24"/>
          <w:szCs w:val="24"/>
        </w:rPr>
      </w:pPr>
    </w:p>
    <w:p w:rsidR="00F91516" w:rsidRPr="00F91516" w:rsidRDefault="00F91516" w:rsidP="00F91516">
      <w:pPr>
        <w:suppressAutoHyphens w:val="0"/>
        <w:jc w:val="right"/>
        <w:rPr>
          <w:sz w:val="24"/>
          <w:szCs w:val="24"/>
        </w:rPr>
      </w:pPr>
    </w:p>
    <w:p w:rsidR="00F91516" w:rsidRPr="00F91516" w:rsidRDefault="00F91516" w:rsidP="00F91516">
      <w:pPr>
        <w:suppressAutoHyphens w:val="0"/>
        <w:jc w:val="right"/>
        <w:rPr>
          <w:sz w:val="24"/>
          <w:szCs w:val="24"/>
        </w:rPr>
      </w:pPr>
    </w:p>
    <w:p w:rsidR="00F91516" w:rsidRPr="00F91516" w:rsidRDefault="00F91516" w:rsidP="00F91516">
      <w:pPr>
        <w:suppressAutoHyphens w:val="0"/>
        <w:jc w:val="right"/>
        <w:rPr>
          <w:sz w:val="24"/>
          <w:szCs w:val="24"/>
        </w:rPr>
      </w:pPr>
    </w:p>
    <w:p w:rsidR="00F91516" w:rsidRPr="00F91516" w:rsidRDefault="00F91516" w:rsidP="00F91516">
      <w:pPr>
        <w:suppressAutoHyphens w:val="0"/>
        <w:jc w:val="right"/>
        <w:rPr>
          <w:sz w:val="24"/>
          <w:szCs w:val="24"/>
        </w:rPr>
      </w:pPr>
    </w:p>
    <w:p w:rsidR="00F91516" w:rsidRPr="00F91516" w:rsidRDefault="00F91516" w:rsidP="00F91516">
      <w:pPr>
        <w:suppressAutoHyphens w:val="0"/>
        <w:jc w:val="right"/>
        <w:rPr>
          <w:sz w:val="24"/>
          <w:szCs w:val="24"/>
        </w:rPr>
      </w:pPr>
    </w:p>
    <w:p w:rsidR="00F91516" w:rsidRPr="00F91516" w:rsidRDefault="00F91516" w:rsidP="00F91516">
      <w:pPr>
        <w:suppressAutoHyphens w:val="0"/>
        <w:jc w:val="right"/>
        <w:rPr>
          <w:sz w:val="24"/>
          <w:szCs w:val="24"/>
        </w:rPr>
      </w:pPr>
    </w:p>
    <w:p w:rsidR="00F91516" w:rsidRPr="00F91516" w:rsidRDefault="00F91516" w:rsidP="00F91516">
      <w:pPr>
        <w:suppressAutoHyphens w:val="0"/>
        <w:jc w:val="right"/>
        <w:rPr>
          <w:sz w:val="24"/>
          <w:szCs w:val="24"/>
        </w:rPr>
      </w:pPr>
    </w:p>
    <w:p w:rsidR="00F91516" w:rsidRPr="00F91516" w:rsidRDefault="00F91516" w:rsidP="00F91516">
      <w:pPr>
        <w:suppressAutoHyphens w:val="0"/>
        <w:jc w:val="right"/>
        <w:rPr>
          <w:sz w:val="24"/>
          <w:szCs w:val="24"/>
        </w:rPr>
      </w:pPr>
    </w:p>
    <w:p w:rsidR="00F91516" w:rsidRPr="00F91516" w:rsidRDefault="00F91516" w:rsidP="00F91516">
      <w:pPr>
        <w:suppressAutoHyphens w:val="0"/>
        <w:jc w:val="right"/>
        <w:rPr>
          <w:sz w:val="24"/>
          <w:szCs w:val="24"/>
        </w:rPr>
      </w:pPr>
    </w:p>
    <w:p w:rsidR="00F91516" w:rsidRPr="00F91516" w:rsidRDefault="00F91516" w:rsidP="00F91516">
      <w:pPr>
        <w:suppressAutoHyphens w:val="0"/>
        <w:jc w:val="right"/>
        <w:rPr>
          <w:sz w:val="24"/>
          <w:szCs w:val="24"/>
        </w:rPr>
      </w:pPr>
    </w:p>
    <w:p w:rsidR="00F91516" w:rsidRPr="00F91516" w:rsidRDefault="00F91516" w:rsidP="00F91516">
      <w:pPr>
        <w:suppressAutoHyphens w:val="0"/>
        <w:rPr>
          <w:sz w:val="24"/>
          <w:szCs w:val="24"/>
        </w:rPr>
      </w:pPr>
    </w:p>
    <w:p w:rsidR="00F91516" w:rsidRPr="00F91516" w:rsidRDefault="00F91516" w:rsidP="00F91516">
      <w:pPr>
        <w:suppressAutoHyphens w:val="0"/>
        <w:rPr>
          <w:sz w:val="24"/>
          <w:szCs w:val="24"/>
        </w:rPr>
      </w:pPr>
    </w:p>
    <w:p w:rsidR="00F91516" w:rsidRPr="00F91516" w:rsidRDefault="00F91516" w:rsidP="00F91516">
      <w:pPr>
        <w:suppressAutoHyphens w:val="0"/>
        <w:jc w:val="right"/>
        <w:rPr>
          <w:sz w:val="24"/>
          <w:szCs w:val="24"/>
        </w:rPr>
      </w:pPr>
    </w:p>
    <w:p w:rsidR="00F91516" w:rsidRPr="00F91516" w:rsidRDefault="00F91516" w:rsidP="00F91516">
      <w:pPr>
        <w:suppressAutoHyphens w:val="0"/>
        <w:jc w:val="right"/>
        <w:rPr>
          <w:sz w:val="24"/>
          <w:szCs w:val="24"/>
          <w:lang w:val="kk-KZ"/>
        </w:rPr>
      </w:pPr>
    </w:p>
    <w:p w:rsidR="00F91516" w:rsidRPr="00F91516" w:rsidRDefault="00F91516" w:rsidP="00F91516">
      <w:pPr>
        <w:suppressAutoHyphens w:val="0"/>
        <w:jc w:val="right"/>
        <w:rPr>
          <w:sz w:val="24"/>
          <w:szCs w:val="24"/>
          <w:lang w:val="kk-KZ"/>
        </w:rPr>
      </w:pPr>
    </w:p>
    <w:p w:rsidR="00F91516" w:rsidRPr="00F91516" w:rsidRDefault="00F91516" w:rsidP="00F91516">
      <w:pPr>
        <w:suppressAutoHyphens w:val="0"/>
        <w:jc w:val="right"/>
        <w:rPr>
          <w:sz w:val="24"/>
          <w:szCs w:val="24"/>
        </w:rPr>
      </w:pPr>
      <w:r w:rsidRPr="00F91516">
        <w:rPr>
          <w:sz w:val="24"/>
          <w:szCs w:val="24"/>
        </w:rPr>
        <w:t>Приложение 4</w:t>
      </w:r>
      <w:r w:rsidRPr="00F91516">
        <w:rPr>
          <w:sz w:val="24"/>
          <w:szCs w:val="24"/>
        </w:rPr>
        <w:br/>
        <w:t>к Тендерной документации</w:t>
      </w:r>
    </w:p>
    <w:p w:rsidR="00F91516" w:rsidRPr="00F91516" w:rsidRDefault="00F91516" w:rsidP="00F91516">
      <w:pPr>
        <w:suppressAutoHyphens w:val="0"/>
        <w:rPr>
          <w:sz w:val="24"/>
          <w:szCs w:val="24"/>
        </w:rPr>
      </w:pPr>
      <w:r w:rsidRPr="00F91516">
        <w:rPr>
          <w:sz w:val="24"/>
          <w:szCs w:val="24"/>
        </w:rPr>
        <w:t> </w:t>
      </w:r>
      <w:proofErr w:type="gramStart"/>
      <w:r w:rsidRPr="00F91516">
        <w:rPr>
          <w:sz w:val="24"/>
          <w:szCs w:val="24"/>
        </w:rPr>
        <w:t>Кому) _________________________________</w:t>
      </w:r>
      <w:r w:rsidRPr="00F91516">
        <w:rPr>
          <w:sz w:val="24"/>
          <w:szCs w:val="24"/>
        </w:rPr>
        <w:br/>
        <w:t>(наименование заказчика, организатора закупа или единого дистрибьютора)</w:t>
      </w:r>
      <w:proofErr w:type="gramEnd"/>
    </w:p>
    <w:p w:rsidR="00F91516" w:rsidRPr="00F91516" w:rsidRDefault="00F91516" w:rsidP="00F91516">
      <w:pPr>
        <w:suppressAutoHyphens w:val="0"/>
        <w:rPr>
          <w:sz w:val="24"/>
          <w:szCs w:val="24"/>
        </w:rPr>
      </w:pPr>
      <w:r w:rsidRPr="00F91516">
        <w:rPr>
          <w:sz w:val="24"/>
          <w:szCs w:val="24"/>
        </w:rPr>
        <w:t>(От кого) __________________________________</w:t>
      </w:r>
    </w:p>
    <w:p w:rsidR="00F91516" w:rsidRPr="00F91516" w:rsidRDefault="00F91516" w:rsidP="00F91516">
      <w:pPr>
        <w:suppressAutoHyphens w:val="0"/>
        <w:rPr>
          <w:sz w:val="24"/>
          <w:szCs w:val="24"/>
        </w:rPr>
      </w:pPr>
      <w:r w:rsidRPr="00F91516">
        <w:rPr>
          <w:sz w:val="24"/>
          <w:szCs w:val="24"/>
        </w:rPr>
        <w:t>(наименование потенциального поставщика)</w:t>
      </w:r>
    </w:p>
    <w:p w:rsidR="00F91516" w:rsidRPr="00F91516" w:rsidRDefault="00F91516" w:rsidP="00F91516">
      <w:pPr>
        <w:suppressAutoHyphens w:val="0"/>
        <w:jc w:val="both"/>
        <w:rPr>
          <w:sz w:val="24"/>
          <w:szCs w:val="24"/>
        </w:rPr>
      </w:pPr>
    </w:p>
    <w:p w:rsidR="00F91516" w:rsidRPr="00F91516" w:rsidRDefault="00F91516" w:rsidP="00F91516">
      <w:pPr>
        <w:suppressAutoHyphens w:val="0"/>
        <w:jc w:val="center"/>
        <w:rPr>
          <w:sz w:val="24"/>
          <w:szCs w:val="24"/>
        </w:rPr>
      </w:pPr>
      <w:r w:rsidRPr="00F91516">
        <w:rPr>
          <w:b/>
          <w:bCs/>
          <w:sz w:val="24"/>
          <w:szCs w:val="24"/>
        </w:rPr>
        <w:t>Заявка на участие в тендере</w:t>
      </w:r>
      <w:r w:rsidRPr="00F91516">
        <w:rPr>
          <w:sz w:val="24"/>
          <w:szCs w:val="24"/>
        </w:rPr>
        <w:br/>
      </w:r>
      <w:r w:rsidRPr="00F91516">
        <w:rPr>
          <w:b/>
          <w:bCs/>
          <w:sz w:val="24"/>
          <w:szCs w:val="24"/>
        </w:rPr>
        <w:t>(для физических лиц, осуществляющих предпринимательскую деятельность и юридических лиц)</w:t>
      </w:r>
    </w:p>
    <w:p w:rsidR="00F91516" w:rsidRPr="00F91516" w:rsidRDefault="00F91516" w:rsidP="00F91516">
      <w:pPr>
        <w:suppressAutoHyphens w:val="0"/>
        <w:jc w:val="both"/>
        <w:rPr>
          <w:sz w:val="24"/>
          <w:szCs w:val="24"/>
        </w:rPr>
      </w:pPr>
      <w:r w:rsidRPr="00F91516">
        <w:rPr>
          <w:sz w:val="24"/>
          <w:szCs w:val="24"/>
        </w:rPr>
        <w:t xml:space="preserve">Рассмотрев тендерную документацию по проведению </w:t>
      </w:r>
      <w:proofErr w:type="gramStart"/>
      <w:r w:rsidRPr="00F91516">
        <w:rPr>
          <w:sz w:val="24"/>
          <w:szCs w:val="24"/>
        </w:rPr>
        <w:t>тендера</w:t>
      </w:r>
      <w:proofErr w:type="gramEnd"/>
      <w:r w:rsidRPr="00F91516">
        <w:rPr>
          <w:sz w:val="24"/>
          <w:szCs w:val="24"/>
        </w:rPr>
        <w:t>/ объявление и </w:t>
      </w:r>
      <w:hyperlink r:id="rId41" w:anchor="z7" w:history="1">
        <w:r w:rsidRPr="00F91516">
          <w:rPr>
            <w:color w:val="333399"/>
            <w:sz w:val="24"/>
            <w:szCs w:val="24"/>
            <w:u w:val="single"/>
          </w:rPr>
          <w:t>Правила</w:t>
        </w:r>
      </w:hyperlink>
      <w:r w:rsidRPr="00F91516">
        <w:rPr>
          <w:sz w:val="24"/>
          <w:szCs w:val="24"/>
        </w:rPr>
        <w:t xml:space="preserve"> организации и проведения </w:t>
      </w:r>
      <w:r w:rsidRPr="00F91516">
        <w:rPr>
          <w:kern w:val="36"/>
          <w:sz w:val="24"/>
          <w:szCs w:val="24"/>
        </w:rPr>
        <w:t>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F91516">
        <w:rPr>
          <w:sz w:val="24"/>
          <w:szCs w:val="24"/>
        </w:rPr>
        <w:t xml:space="preserve">, утвержденные постановлением Правительства Республики Казахстан от </w:t>
      </w:r>
      <w:r w:rsidRPr="00F91516">
        <w:rPr>
          <w:sz w:val="24"/>
          <w:szCs w:val="24"/>
          <w:lang w:val="kk-KZ"/>
        </w:rPr>
        <w:t>04</w:t>
      </w:r>
      <w:r w:rsidRPr="00F91516">
        <w:rPr>
          <w:sz w:val="24"/>
          <w:szCs w:val="24"/>
        </w:rPr>
        <w:t xml:space="preserve"> </w:t>
      </w:r>
      <w:r w:rsidRPr="00F91516">
        <w:rPr>
          <w:sz w:val="24"/>
          <w:szCs w:val="24"/>
          <w:lang w:val="kk-KZ"/>
        </w:rPr>
        <w:t>июня</w:t>
      </w:r>
      <w:r w:rsidRPr="00F91516">
        <w:rPr>
          <w:sz w:val="24"/>
          <w:szCs w:val="24"/>
        </w:rPr>
        <w:t xml:space="preserve"> 20</w:t>
      </w:r>
      <w:r w:rsidRPr="00F91516">
        <w:rPr>
          <w:sz w:val="24"/>
          <w:szCs w:val="24"/>
          <w:lang w:val="kk-KZ"/>
        </w:rPr>
        <w:t>21</w:t>
      </w:r>
      <w:r w:rsidRPr="00F91516">
        <w:rPr>
          <w:sz w:val="24"/>
          <w:szCs w:val="24"/>
        </w:rPr>
        <w:t xml:space="preserve"> года № </w:t>
      </w:r>
      <w:r w:rsidRPr="00F91516">
        <w:rPr>
          <w:sz w:val="24"/>
          <w:szCs w:val="24"/>
          <w:lang w:val="kk-KZ"/>
        </w:rPr>
        <w:t>375</w:t>
      </w:r>
      <w:r w:rsidRPr="00F91516">
        <w:rPr>
          <w:sz w:val="24"/>
          <w:szCs w:val="24"/>
        </w:rPr>
        <w:t>, ______________________________________________________________________________</w:t>
      </w:r>
    </w:p>
    <w:p w:rsidR="00F91516" w:rsidRPr="00F91516" w:rsidRDefault="00F91516" w:rsidP="00F91516">
      <w:pPr>
        <w:suppressAutoHyphens w:val="0"/>
        <w:jc w:val="both"/>
        <w:rPr>
          <w:sz w:val="24"/>
          <w:szCs w:val="24"/>
        </w:rPr>
      </w:pPr>
      <w:r w:rsidRPr="00F91516">
        <w:rPr>
          <w:sz w:val="24"/>
          <w:szCs w:val="24"/>
        </w:rPr>
        <w:t xml:space="preserve">(название тендера) </w:t>
      </w:r>
    </w:p>
    <w:p w:rsidR="00F91516" w:rsidRPr="00F91516" w:rsidRDefault="00F91516" w:rsidP="00F91516">
      <w:pPr>
        <w:suppressAutoHyphens w:val="0"/>
        <w:jc w:val="both"/>
        <w:rPr>
          <w:sz w:val="24"/>
          <w:szCs w:val="24"/>
        </w:rPr>
      </w:pPr>
      <w:proofErr w:type="gramStart"/>
      <w:r w:rsidRPr="00F91516">
        <w:rPr>
          <w:sz w:val="24"/>
          <w:szCs w:val="24"/>
        </w:rPr>
        <w:t>получение</w:t>
      </w:r>
      <w:proofErr w:type="gramEnd"/>
      <w:r w:rsidRPr="00F91516">
        <w:rPr>
          <w:sz w:val="24"/>
          <w:szCs w:val="24"/>
        </w:rPr>
        <w:t xml:space="preserve"> которой настоящим удостоверяется (указывается, если получена тендерная документация),</w:t>
      </w:r>
      <w:r w:rsidRPr="00F91516">
        <w:rPr>
          <w:sz w:val="24"/>
          <w:szCs w:val="24"/>
        </w:rPr>
        <w:br/>
        <w:t xml:space="preserve">_______________________________________________________, </w:t>
      </w:r>
    </w:p>
    <w:p w:rsidR="00F91516" w:rsidRPr="00F91516" w:rsidRDefault="00F91516" w:rsidP="00F91516">
      <w:pPr>
        <w:suppressAutoHyphens w:val="0"/>
        <w:jc w:val="both"/>
        <w:rPr>
          <w:sz w:val="24"/>
          <w:szCs w:val="24"/>
        </w:rPr>
      </w:pPr>
      <w:r w:rsidRPr="00F91516">
        <w:rPr>
          <w:sz w:val="24"/>
          <w:szCs w:val="24"/>
        </w:rPr>
        <w:t xml:space="preserve">(наименование потенциального поставщика) </w:t>
      </w:r>
    </w:p>
    <w:p w:rsidR="00F91516" w:rsidRPr="00F91516" w:rsidRDefault="00F91516" w:rsidP="00F91516">
      <w:pPr>
        <w:suppressAutoHyphens w:val="0"/>
        <w:jc w:val="both"/>
        <w:rPr>
          <w:sz w:val="24"/>
          <w:szCs w:val="24"/>
        </w:rPr>
      </w:pPr>
      <w:r w:rsidRPr="00F91516">
        <w:rPr>
          <w:sz w:val="24"/>
          <w:szCs w:val="24"/>
        </w:rPr>
        <w:t xml:space="preserve">выражает согласие осуществить поставку товаров, фармацевтических услуг в соответствии с тендерной документацией (условиям объявления) по следующим лотам: __________________________________________ </w:t>
      </w:r>
    </w:p>
    <w:p w:rsidR="00F91516" w:rsidRPr="00F91516" w:rsidRDefault="00F91516" w:rsidP="00F91516">
      <w:pPr>
        <w:suppressAutoHyphens w:val="0"/>
        <w:jc w:val="both"/>
        <w:rPr>
          <w:sz w:val="24"/>
          <w:szCs w:val="24"/>
        </w:rPr>
      </w:pPr>
      <w:r w:rsidRPr="00F91516">
        <w:rPr>
          <w:sz w:val="24"/>
          <w:szCs w:val="24"/>
        </w:rPr>
        <w:t>(подробное описание товаров, фармацевтических услуг)</w:t>
      </w:r>
    </w:p>
    <w:p w:rsidR="00F91516" w:rsidRPr="00F91516" w:rsidRDefault="00F91516" w:rsidP="00F91516">
      <w:pPr>
        <w:suppressAutoHyphens w:val="0"/>
        <w:jc w:val="both"/>
        <w:rPr>
          <w:sz w:val="24"/>
          <w:szCs w:val="24"/>
        </w:rPr>
      </w:pPr>
      <w:r w:rsidRPr="00F91516">
        <w:rPr>
          <w:sz w:val="24"/>
          <w:szCs w:val="24"/>
        </w:rPr>
        <w:t xml:space="preserve">Настоящая тендерная заявка состоит </w:t>
      </w:r>
      <w:proofErr w:type="gramStart"/>
      <w:r w:rsidRPr="00F91516">
        <w:rPr>
          <w:sz w:val="24"/>
          <w:szCs w:val="24"/>
        </w:rPr>
        <w:t>из</w:t>
      </w:r>
      <w:proofErr w:type="gramEnd"/>
      <w:r w:rsidRPr="00F91516">
        <w:rPr>
          <w:sz w:val="24"/>
          <w:szCs w:val="24"/>
        </w:rPr>
        <w:t>:</w:t>
      </w:r>
    </w:p>
    <w:p w:rsidR="00F91516" w:rsidRPr="00F91516" w:rsidRDefault="00F91516" w:rsidP="00F91516">
      <w:pPr>
        <w:suppressAutoHyphens w:val="0"/>
        <w:jc w:val="both"/>
        <w:rPr>
          <w:sz w:val="24"/>
          <w:szCs w:val="24"/>
        </w:rPr>
      </w:pPr>
      <w:r w:rsidRPr="00F91516">
        <w:rPr>
          <w:sz w:val="24"/>
          <w:szCs w:val="24"/>
        </w:rPr>
        <w:t>1. _____________________________________________</w:t>
      </w:r>
    </w:p>
    <w:p w:rsidR="00F91516" w:rsidRPr="00F91516" w:rsidRDefault="00F91516" w:rsidP="00F91516">
      <w:pPr>
        <w:suppressAutoHyphens w:val="0"/>
        <w:rPr>
          <w:sz w:val="24"/>
          <w:szCs w:val="24"/>
        </w:rPr>
      </w:pPr>
      <w:r w:rsidRPr="00F91516">
        <w:rPr>
          <w:sz w:val="24"/>
          <w:szCs w:val="24"/>
        </w:rPr>
        <w:t>2. _____________________________________________</w:t>
      </w:r>
      <w:r w:rsidRPr="00F91516">
        <w:rPr>
          <w:sz w:val="24"/>
          <w:szCs w:val="24"/>
        </w:rPr>
        <w:br/>
        <w:t>3. _____________________________________________</w:t>
      </w:r>
      <w:r w:rsidRPr="00F91516">
        <w:rPr>
          <w:sz w:val="24"/>
          <w:szCs w:val="24"/>
        </w:rPr>
        <w:br/>
        <w:t>Настоящая тендерная заявка действует в течение __________________ дней со дня вскрытия (прописью) конвертов с тендерными заявками.</w:t>
      </w:r>
    </w:p>
    <w:p w:rsidR="00F91516" w:rsidRPr="00F91516" w:rsidRDefault="00F91516" w:rsidP="00F91516">
      <w:pPr>
        <w:suppressAutoHyphens w:val="0"/>
        <w:jc w:val="both"/>
        <w:rPr>
          <w:sz w:val="24"/>
          <w:szCs w:val="24"/>
        </w:rPr>
      </w:pPr>
      <w:r w:rsidRPr="00F91516">
        <w:rPr>
          <w:sz w:val="24"/>
          <w:szCs w:val="24"/>
        </w:rPr>
        <w:t>Подпись, дата должность, фамилия, имя, отчество (при его наличии)</w:t>
      </w:r>
    </w:p>
    <w:p w:rsidR="00F91516" w:rsidRPr="00F91516" w:rsidRDefault="00F91516" w:rsidP="00F91516">
      <w:pPr>
        <w:suppressAutoHyphens w:val="0"/>
        <w:jc w:val="both"/>
        <w:rPr>
          <w:sz w:val="24"/>
          <w:szCs w:val="24"/>
        </w:rPr>
      </w:pPr>
      <w:r w:rsidRPr="00F91516">
        <w:rPr>
          <w:sz w:val="24"/>
          <w:szCs w:val="24"/>
        </w:rPr>
        <w:t>(Печать при наличии)</w:t>
      </w:r>
    </w:p>
    <w:p w:rsidR="00F91516" w:rsidRPr="00F91516" w:rsidRDefault="00F91516" w:rsidP="00F91516">
      <w:pPr>
        <w:suppressAutoHyphens w:val="0"/>
        <w:jc w:val="both"/>
        <w:rPr>
          <w:sz w:val="24"/>
          <w:szCs w:val="24"/>
        </w:rPr>
      </w:pPr>
      <w:proofErr w:type="gramStart"/>
      <w:r w:rsidRPr="00F91516">
        <w:rPr>
          <w:sz w:val="24"/>
          <w:szCs w:val="24"/>
        </w:rPr>
        <w:t>Имеющий</w:t>
      </w:r>
      <w:proofErr w:type="gramEnd"/>
      <w:r w:rsidRPr="00F91516">
        <w:rPr>
          <w:sz w:val="24"/>
          <w:szCs w:val="24"/>
        </w:rPr>
        <w:t xml:space="preserve"> все полномочия подписать тендерную заявку от имени и по поручению </w:t>
      </w:r>
      <w:r w:rsidRPr="00F91516">
        <w:rPr>
          <w:sz w:val="24"/>
          <w:szCs w:val="24"/>
        </w:rPr>
        <w:br/>
        <w:t>_________________________________________________________________</w:t>
      </w:r>
      <w:r w:rsidRPr="00F91516">
        <w:rPr>
          <w:sz w:val="24"/>
          <w:szCs w:val="24"/>
        </w:rPr>
        <w:br/>
        <w:t>(наименование потенциального поставщика)</w:t>
      </w:r>
    </w:p>
    <w:p w:rsidR="00F91516" w:rsidRPr="00F91516" w:rsidRDefault="00F91516" w:rsidP="00F91516">
      <w:pPr>
        <w:shd w:val="clear" w:color="auto" w:fill="FFFFFF"/>
        <w:suppressAutoHyphens w:val="0"/>
        <w:ind w:firstLine="709"/>
        <w:jc w:val="both"/>
        <w:textAlignment w:val="baseline"/>
        <w:rPr>
          <w:spacing w:val="2"/>
          <w:sz w:val="24"/>
          <w:szCs w:val="24"/>
        </w:rPr>
      </w:pPr>
    </w:p>
    <w:p w:rsidR="00F91516" w:rsidRPr="00F91516" w:rsidRDefault="00F91516" w:rsidP="00F91516">
      <w:pPr>
        <w:shd w:val="clear" w:color="auto" w:fill="FFFFFF"/>
        <w:suppressAutoHyphens w:val="0"/>
        <w:ind w:firstLine="709"/>
        <w:jc w:val="both"/>
        <w:textAlignment w:val="baseline"/>
        <w:rPr>
          <w:spacing w:val="2"/>
          <w:sz w:val="24"/>
          <w:szCs w:val="24"/>
        </w:rPr>
      </w:pPr>
    </w:p>
    <w:p w:rsidR="00F91516" w:rsidRPr="00F91516" w:rsidRDefault="00F91516" w:rsidP="00F91516">
      <w:pPr>
        <w:shd w:val="clear" w:color="auto" w:fill="FFFFFF"/>
        <w:suppressAutoHyphens w:val="0"/>
        <w:ind w:firstLine="709"/>
        <w:jc w:val="both"/>
        <w:textAlignment w:val="baseline"/>
        <w:rPr>
          <w:spacing w:val="2"/>
          <w:sz w:val="24"/>
          <w:szCs w:val="24"/>
        </w:rPr>
      </w:pPr>
    </w:p>
    <w:p w:rsidR="00F91516" w:rsidRPr="00F91516" w:rsidRDefault="00F91516" w:rsidP="00F91516">
      <w:pPr>
        <w:shd w:val="clear" w:color="auto" w:fill="FFFFFF"/>
        <w:suppressAutoHyphens w:val="0"/>
        <w:ind w:firstLine="709"/>
        <w:jc w:val="both"/>
        <w:textAlignment w:val="baseline"/>
        <w:rPr>
          <w:spacing w:val="2"/>
          <w:sz w:val="24"/>
          <w:szCs w:val="24"/>
        </w:rPr>
      </w:pPr>
    </w:p>
    <w:p w:rsidR="00F91516" w:rsidRPr="00F91516" w:rsidRDefault="00F91516" w:rsidP="00F91516">
      <w:pPr>
        <w:shd w:val="clear" w:color="auto" w:fill="FFFFFF"/>
        <w:suppressAutoHyphens w:val="0"/>
        <w:ind w:firstLine="709"/>
        <w:jc w:val="both"/>
        <w:textAlignment w:val="baseline"/>
        <w:rPr>
          <w:spacing w:val="2"/>
          <w:sz w:val="24"/>
          <w:szCs w:val="24"/>
        </w:rPr>
      </w:pPr>
    </w:p>
    <w:p w:rsidR="00F91516" w:rsidRPr="00F91516" w:rsidRDefault="00F91516" w:rsidP="00F91516">
      <w:pPr>
        <w:shd w:val="clear" w:color="auto" w:fill="FFFFFF"/>
        <w:suppressAutoHyphens w:val="0"/>
        <w:ind w:firstLine="709"/>
        <w:jc w:val="both"/>
        <w:textAlignment w:val="baseline"/>
        <w:rPr>
          <w:spacing w:val="2"/>
          <w:sz w:val="24"/>
          <w:szCs w:val="24"/>
        </w:rPr>
      </w:pPr>
    </w:p>
    <w:p w:rsidR="00F91516" w:rsidRPr="00F91516" w:rsidRDefault="00F91516" w:rsidP="00F91516">
      <w:pPr>
        <w:shd w:val="clear" w:color="auto" w:fill="FFFFFF"/>
        <w:suppressAutoHyphens w:val="0"/>
        <w:ind w:firstLine="709"/>
        <w:jc w:val="both"/>
        <w:textAlignment w:val="baseline"/>
        <w:rPr>
          <w:spacing w:val="2"/>
          <w:sz w:val="24"/>
          <w:szCs w:val="24"/>
        </w:rPr>
      </w:pPr>
    </w:p>
    <w:p w:rsidR="00F91516" w:rsidRPr="00F91516" w:rsidRDefault="00F91516" w:rsidP="00F91516">
      <w:pPr>
        <w:suppressAutoHyphens w:val="0"/>
        <w:jc w:val="both"/>
        <w:rPr>
          <w:sz w:val="24"/>
          <w:szCs w:val="24"/>
        </w:rPr>
      </w:pPr>
    </w:p>
    <w:p w:rsidR="00F91516" w:rsidRPr="00F91516" w:rsidRDefault="00F91516" w:rsidP="00F91516">
      <w:pPr>
        <w:suppressAutoHyphens w:val="0"/>
        <w:jc w:val="both"/>
        <w:rPr>
          <w:sz w:val="24"/>
          <w:szCs w:val="24"/>
        </w:rPr>
      </w:pPr>
    </w:p>
    <w:p w:rsidR="00F91516" w:rsidRPr="00F91516" w:rsidRDefault="00F91516" w:rsidP="00F91516">
      <w:pPr>
        <w:suppressAutoHyphens w:val="0"/>
        <w:jc w:val="both"/>
        <w:rPr>
          <w:sz w:val="24"/>
          <w:szCs w:val="24"/>
        </w:rPr>
      </w:pPr>
    </w:p>
    <w:p w:rsidR="00F91516" w:rsidRPr="00F91516" w:rsidRDefault="00F91516" w:rsidP="00F91516">
      <w:pPr>
        <w:suppressAutoHyphens w:val="0"/>
        <w:jc w:val="both"/>
        <w:rPr>
          <w:sz w:val="24"/>
          <w:szCs w:val="24"/>
        </w:rPr>
      </w:pPr>
    </w:p>
    <w:p w:rsidR="00F91516" w:rsidRPr="00F91516" w:rsidRDefault="00F91516" w:rsidP="00F91516">
      <w:pPr>
        <w:suppressAutoHyphens w:val="0"/>
        <w:jc w:val="both"/>
        <w:rPr>
          <w:sz w:val="24"/>
          <w:szCs w:val="24"/>
        </w:rPr>
      </w:pPr>
    </w:p>
    <w:p w:rsidR="00F91516" w:rsidRPr="00F91516" w:rsidRDefault="00F91516" w:rsidP="00F91516">
      <w:pPr>
        <w:suppressAutoHyphens w:val="0"/>
        <w:jc w:val="right"/>
        <w:rPr>
          <w:sz w:val="24"/>
          <w:szCs w:val="24"/>
          <w:lang w:val="kk-KZ"/>
        </w:rPr>
      </w:pPr>
    </w:p>
    <w:p w:rsidR="00F91516" w:rsidRPr="00F91516" w:rsidRDefault="00F91516" w:rsidP="00F91516">
      <w:pPr>
        <w:suppressAutoHyphens w:val="0"/>
        <w:jc w:val="right"/>
        <w:rPr>
          <w:sz w:val="24"/>
          <w:szCs w:val="24"/>
          <w:lang w:val="kk-KZ"/>
        </w:rPr>
      </w:pPr>
    </w:p>
    <w:p w:rsidR="00F91516" w:rsidRPr="00F91516" w:rsidRDefault="00F91516" w:rsidP="00F91516">
      <w:pPr>
        <w:suppressAutoHyphens w:val="0"/>
        <w:jc w:val="right"/>
        <w:rPr>
          <w:sz w:val="24"/>
          <w:szCs w:val="24"/>
          <w:lang w:val="kk-KZ"/>
        </w:rPr>
      </w:pPr>
    </w:p>
    <w:p w:rsidR="00F91516" w:rsidRPr="00F91516" w:rsidRDefault="00F91516" w:rsidP="00F91516">
      <w:pPr>
        <w:suppressAutoHyphens w:val="0"/>
        <w:jc w:val="right"/>
        <w:rPr>
          <w:sz w:val="24"/>
          <w:szCs w:val="24"/>
        </w:rPr>
      </w:pPr>
      <w:r w:rsidRPr="00F91516">
        <w:rPr>
          <w:sz w:val="24"/>
          <w:szCs w:val="24"/>
        </w:rPr>
        <w:t>Приложение 5</w:t>
      </w:r>
      <w:r w:rsidRPr="00F91516">
        <w:rPr>
          <w:sz w:val="24"/>
          <w:szCs w:val="24"/>
        </w:rPr>
        <w:br/>
        <w:t xml:space="preserve">к Тендерной документации </w:t>
      </w:r>
    </w:p>
    <w:p w:rsidR="00F91516" w:rsidRPr="00F91516" w:rsidRDefault="00F91516" w:rsidP="00F91516">
      <w:pPr>
        <w:suppressAutoHyphens w:val="0"/>
        <w:jc w:val="right"/>
        <w:rPr>
          <w:sz w:val="24"/>
          <w:szCs w:val="24"/>
        </w:rPr>
      </w:pPr>
    </w:p>
    <w:p w:rsidR="00F91516" w:rsidRPr="00F91516" w:rsidRDefault="00F91516" w:rsidP="00F91516">
      <w:pPr>
        <w:suppressAutoHyphens w:val="0"/>
        <w:jc w:val="center"/>
        <w:rPr>
          <w:sz w:val="24"/>
          <w:szCs w:val="24"/>
        </w:rPr>
      </w:pPr>
      <w:r w:rsidRPr="00F91516">
        <w:rPr>
          <w:b/>
          <w:bCs/>
          <w:sz w:val="24"/>
          <w:szCs w:val="24"/>
        </w:rPr>
        <w:t>Банковская гарантия</w:t>
      </w:r>
    </w:p>
    <w:p w:rsidR="00F91516" w:rsidRPr="00F91516" w:rsidRDefault="00F91516" w:rsidP="00F91516">
      <w:pPr>
        <w:suppressAutoHyphens w:val="0"/>
        <w:jc w:val="both"/>
        <w:rPr>
          <w:sz w:val="24"/>
          <w:szCs w:val="24"/>
        </w:rPr>
      </w:pPr>
      <w:r w:rsidRPr="00F91516">
        <w:rPr>
          <w:sz w:val="24"/>
          <w:szCs w:val="24"/>
        </w:rPr>
        <w:t>Наименование банка ____________________________________________________________</w:t>
      </w:r>
      <w:r w:rsidRPr="00F91516">
        <w:rPr>
          <w:sz w:val="24"/>
          <w:szCs w:val="24"/>
        </w:rPr>
        <w:br/>
        <w:t xml:space="preserve"> </w:t>
      </w:r>
      <w:r w:rsidRPr="00F91516">
        <w:rPr>
          <w:sz w:val="24"/>
          <w:szCs w:val="24"/>
        </w:rPr>
        <w:tab/>
      </w:r>
      <w:r w:rsidRPr="00F91516">
        <w:rPr>
          <w:sz w:val="24"/>
          <w:szCs w:val="24"/>
        </w:rPr>
        <w:tab/>
      </w:r>
      <w:r w:rsidRPr="00F91516">
        <w:rPr>
          <w:sz w:val="24"/>
          <w:szCs w:val="24"/>
        </w:rPr>
        <w:tab/>
      </w:r>
      <w:r w:rsidRPr="00F91516">
        <w:rPr>
          <w:sz w:val="24"/>
          <w:szCs w:val="24"/>
        </w:rPr>
        <w:tab/>
        <w:t>(наименование и реквизиты банка)</w:t>
      </w:r>
    </w:p>
    <w:p w:rsidR="00F91516" w:rsidRPr="00F91516" w:rsidRDefault="00F91516" w:rsidP="00F91516">
      <w:pPr>
        <w:suppressAutoHyphens w:val="0"/>
        <w:jc w:val="both"/>
        <w:rPr>
          <w:sz w:val="24"/>
          <w:szCs w:val="24"/>
        </w:rPr>
      </w:pPr>
      <w:r w:rsidRPr="00F91516">
        <w:rPr>
          <w:sz w:val="24"/>
          <w:szCs w:val="24"/>
        </w:rPr>
        <w:lastRenderedPageBreak/>
        <w:t>Кому ___________________________________________________________________________</w:t>
      </w:r>
      <w:r w:rsidRPr="00F91516">
        <w:rPr>
          <w:sz w:val="24"/>
          <w:szCs w:val="24"/>
        </w:rPr>
        <w:br/>
        <w:t xml:space="preserve"> </w:t>
      </w:r>
      <w:r w:rsidRPr="00F91516">
        <w:rPr>
          <w:sz w:val="24"/>
          <w:szCs w:val="24"/>
        </w:rPr>
        <w:tab/>
      </w:r>
      <w:r w:rsidRPr="00F91516">
        <w:rPr>
          <w:sz w:val="24"/>
          <w:szCs w:val="24"/>
        </w:rPr>
        <w:tab/>
      </w:r>
      <w:r w:rsidRPr="00F91516">
        <w:rPr>
          <w:sz w:val="24"/>
          <w:szCs w:val="24"/>
        </w:rPr>
        <w:tab/>
        <w:t>(наименование и реквизиты заказчика, организатора закупа)</w:t>
      </w:r>
    </w:p>
    <w:p w:rsidR="00F91516" w:rsidRPr="00F91516" w:rsidRDefault="00F91516" w:rsidP="00F91516">
      <w:pPr>
        <w:suppressAutoHyphens w:val="0"/>
        <w:jc w:val="center"/>
        <w:rPr>
          <w:sz w:val="24"/>
          <w:szCs w:val="24"/>
        </w:rPr>
      </w:pPr>
    </w:p>
    <w:p w:rsidR="00F91516" w:rsidRPr="00F91516" w:rsidRDefault="00F91516" w:rsidP="00F91516">
      <w:pPr>
        <w:suppressAutoHyphens w:val="0"/>
        <w:jc w:val="center"/>
        <w:rPr>
          <w:sz w:val="24"/>
          <w:szCs w:val="24"/>
        </w:rPr>
      </w:pPr>
      <w:r w:rsidRPr="00F91516">
        <w:rPr>
          <w:sz w:val="24"/>
          <w:szCs w:val="24"/>
        </w:rPr>
        <w:t>Гарантийное обязательство № ____</w:t>
      </w:r>
    </w:p>
    <w:p w:rsidR="00F91516" w:rsidRPr="00F91516" w:rsidRDefault="00F91516" w:rsidP="00F91516">
      <w:pPr>
        <w:suppressAutoHyphens w:val="0"/>
        <w:rPr>
          <w:sz w:val="24"/>
          <w:szCs w:val="24"/>
        </w:rPr>
      </w:pPr>
      <w:r w:rsidRPr="00F91516">
        <w:rPr>
          <w:sz w:val="24"/>
          <w:szCs w:val="24"/>
        </w:rPr>
        <w:t>__________________                                                                   "____"  ___________ _____ г.</w:t>
      </w:r>
      <w:r w:rsidRPr="00F91516">
        <w:rPr>
          <w:sz w:val="24"/>
          <w:szCs w:val="24"/>
        </w:rPr>
        <w:br/>
        <w:t>(местонахождение)</w:t>
      </w:r>
    </w:p>
    <w:p w:rsidR="00F91516" w:rsidRPr="00F91516" w:rsidRDefault="00F91516" w:rsidP="00F91516">
      <w:pPr>
        <w:suppressAutoHyphens w:val="0"/>
        <w:jc w:val="both"/>
        <w:rPr>
          <w:sz w:val="24"/>
          <w:szCs w:val="24"/>
        </w:rPr>
      </w:pPr>
    </w:p>
    <w:p w:rsidR="00F91516" w:rsidRPr="00F91516" w:rsidRDefault="00F91516" w:rsidP="00F91516">
      <w:pPr>
        <w:suppressAutoHyphens w:val="0"/>
        <w:jc w:val="both"/>
        <w:rPr>
          <w:sz w:val="24"/>
          <w:szCs w:val="24"/>
        </w:rPr>
      </w:pPr>
      <w:r w:rsidRPr="00F91516">
        <w:rPr>
          <w:sz w:val="24"/>
          <w:szCs w:val="24"/>
        </w:rPr>
        <w:t>Мы были проинформированы, что __________________________________________</w:t>
      </w:r>
    </w:p>
    <w:p w:rsidR="00F91516" w:rsidRPr="00F91516" w:rsidRDefault="00F91516" w:rsidP="00F91516">
      <w:pPr>
        <w:suppressAutoHyphens w:val="0"/>
        <w:jc w:val="both"/>
        <w:rPr>
          <w:sz w:val="24"/>
          <w:szCs w:val="24"/>
        </w:rPr>
      </w:pPr>
      <w:r w:rsidRPr="00F91516">
        <w:rPr>
          <w:sz w:val="24"/>
          <w:szCs w:val="24"/>
        </w:rPr>
        <w:t xml:space="preserve"> </w:t>
      </w:r>
      <w:r w:rsidRPr="00F91516">
        <w:rPr>
          <w:sz w:val="24"/>
          <w:szCs w:val="24"/>
        </w:rPr>
        <w:tab/>
      </w:r>
      <w:r w:rsidRPr="00F91516">
        <w:rPr>
          <w:sz w:val="24"/>
          <w:szCs w:val="24"/>
        </w:rPr>
        <w:tab/>
      </w:r>
      <w:r w:rsidRPr="00F91516">
        <w:rPr>
          <w:sz w:val="24"/>
          <w:szCs w:val="24"/>
        </w:rPr>
        <w:tab/>
      </w:r>
      <w:r w:rsidRPr="00F91516">
        <w:rPr>
          <w:sz w:val="24"/>
          <w:szCs w:val="24"/>
        </w:rPr>
        <w:tab/>
      </w:r>
      <w:r w:rsidRPr="00F91516">
        <w:rPr>
          <w:sz w:val="24"/>
          <w:szCs w:val="24"/>
        </w:rPr>
        <w:tab/>
      </w:r>
      <w:r w:rsidRPr="00F91516">
        <w:rPr>
          <w:sz w:val="24"/>
          <w:szCs w:val="24"/>
        </w:rPr>
        <w:tab/>
        <w:t>(наименование потенциального поставщика)</w:t>
      </w:r>
    </w:p>
    <w:p w:rsidR="00F91516" w:rsidRPr="00F91516" w:rsidRDefault="00F91516" w:rsidP="00F91516">
      <w:pPr>
        <w:suppressAutoHyphens w:val="0"/>
        <w:jc w:val="both"/>
        <w:rPr>
          <w:sz w:val="24"/>
          <w:szCs w:val="24"/>
        </w:rPr>
      </w:pPr>
      <w:r w:rsidRPr="00F91516">
        <w:rPr>
          <w:sz w:val="24"/>
          <w:szCs w:val="24"/>
        </w:rPr>
        <w:t>в дальнейшем "Поставщик", принимает участие в тендере по закупке ___________________________________________________________________, организованном ____________________________________________</w:t>
      </w:r>
      <w:r w:rsidRPr="00F91516">
        <w:rPr>
          <w:sz w:val="24"/>
          <w:szCs w:val="24"/>
        </w:rPr>
        <w:br/>
        <w:t>(наименование заказчика, организатора закупа и готов осуществить поставку (оказать услугу)_____________________ на общую сумму ____________ тенге</w:t>
      </w:r>
      <w:proofErr w:type="gramStart"/>
      <w:r w:rsidRPr="00F91516">
        <w:rPr>
          <w:sz w:val="24"/>
          <w:szCs w:val="24"/>
        </w:rPr>
        <w:t>.</w:t>
      </w:r>
      <w:proofErr w:type="gramEnd"/>
      <w:r w:rsidRPr="00F91516">
        <w:rPr>
          <w:sz w:val="24"/>
          <w:szCs w:val="24"/>
        </w:rPr>
        <w:br/>
        <w:t xml:space="preserve">               (</w:t>
      </w:r>
      <w:proofErr w:type="gramStart"/>
      <w:r w:rsidRPr="00F91516">
        <w:rPr>
          <w:sz w:val="24"/>
          <w:szCs w:val="24"/>
        </w:rPr>
        <w:t>н</w:t>
      </w:r>
      <w:proofErr w:type="gramEnd"/>
      <w:r w:rsidRPr="00F91516">
        <w:rPr>
          <w:sz w:val="24"/>
          <w:szCs w:val="24"/>
        </w:rPr>
        <w:t>аименование и объем товаров, работ и услуг) (прописью)</w:t>
      </w:r>
    </w:p>
    <w:p w:rsidR="00F91516" w:rsidRPr="00F91516" w:rsidRDefault="00F91516" w:rsidP="00F91516">
      <w:pPr>
        <w:suppressAutoHyphens w:val="0"/>
        <w:jc w:val="both"/>
        <w:rPr>
          <w:sz w:val="24"/>
          <w:szCs w:val="24"/>
        </w:rPr>
      </w:pPr>
      <w:r w:rsidRPr="00F91516">
        <w:rPr>
          <w:sz w:val="24"/>
          <w:szCs w:val="24"/>
        </w:rPr>
        <w:t> 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r w:rsidRPr="00F91516">
        <w:rPr>
          <w:sz w:val="24"/>
          <w:szCs w:val="24"/>
        </w:rPr>
        <w:br/>
        <w:t>В связи с этим, мы ____________________________________________ настоящим берем на себя</w:t>
      </w:r>
      <w:r w:rsidRPr="00F91516">
        <w:rPr>
          <w:sz w:val="24"/>
          <w:szCs w:val="24"/>
        </w:rPr>
        <w:br/>
        <w:t xml:space="preserve"> </w:t>
      </w:r>
      <w:r w:rsidRPr="00F91516">
        <w:rPr>
          <w:sz w:val="24"/>
          <w:szCs w:val="24"/>
        </w:rPr>
        <w:tab/>
      </w:r>
      <w:r w:rsidRPr="00F91516">
        <w:rPr>
          <w:sz w:val="24"/>
          <w:szCs w:val="24"/>
        </w:rPr>
        <w:tab/>
      </w:r>
      <w:r w:rsidRPr="00F91516">
        <w:rPr>
          <w:sz w:val="24"/>
          <w:szCs w:val="24"/>
        </w:rPr>
        <w:tab/>
      </w:r>
      <w:r w:rsidRPr="00F91516">
        <w:rPr>
          <w:sz w:val="24"/>
          <w:szCs w:val="24"/>
        </w:rPr>
        <w:tab/>
      </w:r>
      <w:r w:rsidRPr="00F91516">
        <w:rPr>
          <w:sz w:val="24"/>
          <w:szCs w:val="24"/>
        </w:rPr>
        <w:tab/>
        <w:t>(наименование банка)</w:t>
      </w:r>
    </w:p>
    <w:p w:rsidR="00F91516" w:rsidRPr="00F91516" w:rsidRDefault="00F91516" w:rsidP="00F91516">
      <w:pPr>
        <w:suppressAutoHyphens w:val="0"/>
        <w:jc w:val="both"/>
        <w:rPr>
          <w:sz w:val="24"/>
          <w:szCs w:val="24"/>
        </w:rPr>
      </w:pPr>
      <w:r w:rsidRPr="00F91516">
        <w:rPr>
          <w:sz w:val="24"/>
          <w:szCs w:val="24"/>
        </w:rPr>
        <w:t>безотзывное обязательство выплатить Вам по Вашему требованию сумму, равную</w:t>
      </w:r>
      <w:r w:rsidRPr="00F91516">
        <w:rPr>
          <w:sz w:val="24"/>
          <w:szCs w:val="24"/>
        </w:rPr>
        <w:br/>
        <w:t xml:space="preserve">________________________________________________________________________________ </w:t>
      </w:r>
      <w:r w:rsidRPr="00F91516">
        <w:rPr>
          <w:sz w:val="24"/>
          <w:szCs w:val="24"/>
        </w:rPr>
        <w:tab/>
      </w:r>
      <w:r w:rsidRPr="00F91516">
        <w:rPr>
          <w:sz w:val="24"/>
          <w:szCs w:val="24"/>
        </w:rPr>
        <w:tab/>
      </w:r>
      <w:r w:rsidRPr="00F91516">
        <w:rPr>
          <w:sz w:val="24"/>
          <w:szCs w:val="24"/>
        </w:rPr>
        <w:tab/>
      </w:r>
      <w:r w:rsidRPr="00F91516">
        <w:rPr>
          <w:sz w:val="24"/>
          <w:szCs w:val="24"/>
        </w:rPr>
        <w:tab/>
        <w:t>(сумма в цифрах и прописью)</w:t>
      </w:r>
    </w:p>
    <w:p w:rsidR="00F91516" w:rsidRPr="00F91516" w:rsidRDefault="00F91516" w:rsidP="00F91516">
      <w:pPr>
        <w:suppressAutoHyphens w:val="0"/>
        <w:jc w:val="both"/>
        <w:rPr>
          <w:sz w:val="24"/>
          <w:szCs w:val="24"/>
        </w:rPr>
      </w:pPr>
      <w:proofErr w:type="gramStart"/>
      <w:r w:rsidRPr="00F91516">
        <w:rPr>
          <w:sz w:val="24"/>
          <w:szCs w:val="24"/>
        </w:rPr>
        <w:t>по получении Вашего письменного требования на оплату, а также письменного подтверждения того, что</w:t>
      </w:r>
      <w:r w:rsidRPr="00F91516">
        <w:rPr>
          <w:sz w:val="24"/>
          <w:szCs w:val="24"/>
        </w:rPr>
        <w:br/>
        <w:t>Поставщик:</w:t>
      </w:r>
      <w:r w:rsidRPr="00F91516">
        <w:rPr>
          <w:sz w:val="24"/>
          <w:szCs w:val="24"/>
        </w:rPr>
        <w:br/>
        <w:t>1) отозвал или изменил тендерную заявку после истечения окончательного срока приема тендерных заявок;</w:t>
      </w:r>
      <w:r w:rsidRPr="00F91516">
        <w:rPr>
          <w:sz w:val="24"/>
          <w:szCs w:val="24"/>
        </w:rPr>
        <w:br/>
        <w:t>2) победитель уклонился от заключения договора закупа после признания победителем тендера;</w:t>
      </w:r>
      <w:r w:rsidRPr="00F91516">
        <w:rPr>
          <w:sz w:val="24"/>
          <w:szCs w:val="24"/>
        </w:rPr>
        <w:br/>
        <w:t>3) победитель не внес либо несвоевременно внес гарантийное обеспечение договора закупа или договора на оказание фармацевтических услуг.</w:t>
      </w:r>
      <w:proofErr w:type="gramEnd"/>
    </w:p>
    <w:p w:rsidR="00F91516" w:rsidRPr="00F91516" w:rsidRDefault="00F91516" w:rsidP="00F91516">
      <w:pPr>
        <w:suppressAutoHyphens w:val="0"/>
        <w:jc w:val="both"/>
        <w:rPr>
          <w:sz w:val="24"/>
          <w:szCs w:val="24"/>
        </w:rPr>
      </w:pPr>
      <w:r w:rsidRPr="00F91516">
        <w:rPr>
          <w:sz w:val="24"/>
          <w:szCs w:val="24"/>
        </w:rPr>
        <w:t>Данная гарантия вступает в силу со дня вскрытия конвертов с тендерными заявками.</w:t>
      </w:r>
      <w:r w:rsidRPr="00F91516">
        <w:rPr>
          <w:sz w:val="24"/>
          <w:szCs w:val="24"/>
        </w:rPr>
        <w:b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F91516" w:rsidRPr="00F91516" w:rsidRDefault="00F91516" w:rsidP="00F91516">
      <w:pPr>
        <w:suppressAutoHyphens w:val="0"/>
        <w:jc w:val="both"/>
        <w:rPr>
          <w:sz w:val="24"/>
          <w:szCs w:val="24"/>
        </w:rPr>
      </w:pPr>
      <w:r w:rsidRPr="00F91516">
        <w:rPr>
          <w:sz w:val="24"/>
          <w:szCs w:val="24"/>
        </w:rPr>
        <w:t>Подпись гаранта</w:t>
      </w:r>
    </w:p>
    <w:p w:rsidR="00F91516" w:rsidRPr="00F91516" w:rsidRDefault="00F91516" w:rsidP="00F91516">
      <w:pPr>
        <w:suppressAutoHyphens w:val="0"/>
        <w:jc w:val="both"/>
        <w:rPr>
          <w:sz w:val="24"/>
          <w:szCs w:val="24"/>
        </w:rPr>
      </w:pPr>
      <w:r w:rsidRPr="00F91516">
        <w:rPr>
          <w:sz w:val="24"/>
          <w:szCs w:val="24"/>
        </w:rPr>
        <w:t>Дата и адрес</w:t>
      </w:r>
    </w:p>
    <w:p w:rsidR="00F91516" w:rsidRPr="00F91516" w:rsidRDefault="00F91516" w:rsidP="00F91516">
      <w:pPr>
        <w:suppressAutoHyphens w:val="0"/>
        <w:jc w:val="both"/>
        <w:rPr>
          <w:sz w:val="24"/>
          <w:szCs w:val="24"/>
        </w:rPr>
      </w:pPr>
      <w:r w:rsidRPr="00F91516">
        <w:rPr>
          <w:sz w:val="24"/>
          <w:szCs w:val="24"/>
        </w:rPr>
        <w:t>Печать</w:t>
      </w:r>
      <w:r w:rsidRPr="00F91516">
        <w:rPr>
          <w:sz w:val="24"/>
          <w:szCs w:val="24"/>
        </w:rPr>
        <w:br/>
        <w:t>(при наличии)</w:t>
      </w:r>
    </w:p>
    <w:p w:rsidR="00F91516" w:rsidRPr="00F91516" w:rsidRDefault="00F91516" w:rsidP="00F91516">
      <w:pPr>
        <w:suppressAutoHyphens w:val="0"/>
        <w:jc w:val="both"/>
        <w:rPr>
          <w:sz w:val="24"/>
          <w:szCs w:val="24"/>
        </w:rPr>
      </w:pPr>
    </w:p>
    <w:p w:rsidR="00F91516" w:rsidRPr="00F91516" w:rsidRDefault="00F91516" w:rsidP="00F91516">
      <w:pPr>
        <w:suppressAutoHyphens w:val="0"/>
        <w:jc w:val="both"/>
        <w:rPr>
          <w:sz w:val="24"/>
          <w:szCs w:val="24"/>
        </w:rPr>
      </w:pPr>
    </w:p>
    <w:p w:rsidR="00F91516" w:rsidRPr="00F91516" w:rsidRDefault="00F91516" w:rsidP="00F91516">
      <w:pPr>
        <w:suppressAutoHyphens w:val="0"/>
        <w:jc w:val="both"/>
        <w:rPr>
          <w:sz w:val="24"/>
          <w:szCs w:val="24"/>
        </w:rPr>
      </w:pPr>
    </w:p>
    <w:p w:rsidR="00F91516" w:rsidRPr="00F91516" w:rsidRDefault="00F91516" w:rsidP="00F91516">
      <w:pPr>
        <w:suppressAutoHyphens w:val="0"/>
        <w:jc w:val="both"/>
        <w:rPr>
          <w:sz w:val="24"/>
          <w:szCs w:val="24"/>
        </w:rPr>
      </w:pPr>
    </w:p>
    <w:p w:rsidR="00F91516" w:rsidRPr="00F91516" w:rsidRDefault="00F91516" w:rsidP="00F91516">
      <w:pPr>
        <w:suppressAutoHyphens w:val="0"/>
        <w:jc w:val="both"/>
        <w:rPr>
          <w:sz w:val="24"/>
          <w:szCs w:val="24"/>
        </w:rPr>
      </w:pPr>
    </w:p>
    <w:p w:rsidR="00F91516" w:rsidRPr="00F91516" w:rsidRDefault="00F91516" w:rsidP="00F91516">
      <w:pPr>
        <w:suppressAutoHyphens w:val="0"/>
        <w:jc w:val="both"/>
        <w:rPr>
          <w:sz w:val="24"/>
          <w:szCs w:val="24"/>
        </w:rPr>
      </w:pPr>
    </w:p>
    <w:p w:rsidR="00F91516" w:rsidRPr="00F91516" w:rsidRDefault="00F91516" w:rsidP="00F91516">
      <w:pPr>
        <w:suppressAutoHyphens w:val="0"/>
        <w:jc w:val="right"/>
        <w:rPr>
          <w:sz w:val="24"/>
          <w:szCs w:val="24"/>
        </w:rPr>
      </w:pPr>
      <w:r w:rsidRPr="00F91516">
        <w:rPr>
          <w:sz w:val="24"/>
          <w:szCs w:val="24"/>
        </w:rPr>
        <w:t>Приложение 6</w:t>
      </w:r>
      <w:r w:rsidRPr="00F91516">
        <w:rPr>
          <w:sz w:val="24"/>
          <w:szCs w:val="24"/>
        </w:rPr>
        <w:br/>
        <w:t xml:space="preserve">к Тендерной документации </w:t>
      </w:r>
    </w:p>
    <w:p w:rsidR="00F91516" w:rsidRPr="00F91516" w:rsidRDefault="00F91516" w:rsidP="00F91516">
      <w:pPr>
        <w:suppressAutoHyphens w:val="0"/>
        <w:jc w:val="right"/>
        <w:rPr>
          <w:b/>
          <w:bCs/>
          <w:sz w:val="24"/>
          <w:szCs w:val="24"/>
        </w:rPr>
      </w:pPr>
    </w:p>
    <w:p w:rsidR="00F91516" w:rsidRPr="00F91516" w:rsidRDefault="00F91516" w:rsidP="00F91516">
      <w:pPr>
        <w:suppressAutoHyphens w:val="0"/>
        <w:jc w:val="center"/>
        <w:rPr>
          <w:sz w:val="24"/>
          <w:szCs w:val="24"/>
        </w:rPr>
      </w:pPr>
      <w:r w:rsidRPr="00F91516">
        <w:rPr>
          <w:b/>
          <w:bCs/>
          <w:sz w:val="24"/>
          <w:szCs w:val="24"/>
        </w:rPr>
        <w:t>Сведения о квалификации</w:t>
      </w:r>
    </w:p>
    <w:p w:rsidR="00F91516" w:rsidRPr="00F91516" w:rsidRDefault="00F91516" w:rsidP="00F91516">
      <w:pPr>
        <w:suppressAutoHyphens w:val="0"/>
        <w:jc w:val="both"/>
        <w:rPr>
          <w:sz w:val="24"/>
          <w:szCs w:val="24"/>
        </w:rPr>
      </w:pPr>
      <w:r w:rsidRPr="00F91516">
        <w:rPr>
          <w:sz w:val="24"/>
          <w:szCs w:val="24"/>
        </w:rPr>
        <w:t> </w:t>
      </w:r>
    </w:p>
    <w:p w:rsidR="00F91516" w:rsidRPr="00F91516" w:rsidRDefault="00F91516" w:rsidP="00F91516">
      <w:pPr>
        <w:suppressAutoHyphens w:val="0"/>
        <w:rPr>
          <w:sz w:val="24"/>
          <w:szCs w:val="24"/>
        </w:rPr>
      </w:pPr>
      <w:r w:rsidRPr="00F91516">
        <w:rPr>
          <w:sz w:val="24"/>
          <w:szCs w:val="24"/>
        </w:rPr>
        <w:lastRenderedPageBreak/>
        <w:t>Наименование тендера _____________________________________________________________</w:t>
      </w:r>
      <w:r w:rsidRPr="00F91516">
        <w:rPr>
          <w:sz w:val="24"/>
          <w:szCs w:val="24"/>
        </w:rPr>
        <w:br/>
      </w:r>
    </w:p>
    <w:p w:rsidR="00F91516" w:rsidRPr="00F91516" w:rsidRDefault="00F91516" w:rsidP="00F91516">
      <w:pPr>
        <w:suppressAutoHyphens w:val="0"/>
        <w:rPr>
          <w:sz w:val="24"/>
          <w:szCs w:val="24"/>
        </w:rPr>
      </w:pPr>
      <w:r w:rsidRPr="00F91516">
        <w:rPr>
          <w:sz w:val="24"/>
          <w:szCs w:val="24"/>
        </w:rPr>
        <w:t>1. Общие сведения о потенциальном поставщике:</w:t>
      </w:r>
      <w:r w:rsidRPr="00F91516">
        <w:rPr>
          <w:sz w:val="24"/>
          <w:szCs w:val="24"/>
        </w:rPr>
        <w:br/>
        <w:t>_________________________________________________________________________________</w:t>
      </w:r>
      <w:r w:rsidRPr="00F91516">
        <w:rPr>
          <w:sz w:val="24"/>
          <w:szCs w:val="24"/>
        </w:rPr>
        <w:br/>
        <w:t>Наименование юридического лица (фамилия, имя, отчество (при наличии) физического лица,</w:t>
      </w:r>
      <w:r w:rsidRPr="00F91516">
        <w:rPr>
          <w:sz w:val="24"/>
          <w:szCs w:val="24"/>
        </w:rPr>
        <w:br/>
        <w:t>осуществляющего предпринимательскую деятельность)_______________________________________</w:t>
      </w:r>
    </w:p>
    <w:p w:rsidR="00F91516" w:rsidRPr="00F91516" w:rsidRDefault="00F91516" w:rsidP="00F91516">
      <w:pPr>
        <w:suppressAutoHyphens w:val="0"/>
        <w:jc w:val="both"/>
        <w:rPr>
          <w:sz w:val="24"/>
          <w:szCs w:val="24"/>
        </w:rPr>
      </w:pPr>
      <w:r w:rsidRPr="00F91516">
        <w:rPr>
          <w:sz w:val="24"/>
          <w:szCs w:val="24"/>
        </w:rPr>
        <w:t> БИН/ИИН*/УНП** _____________________________________________</w:t>
      </w:r>
      <w:r w:rsidRPr="00F91516">
        <w:rPr>
          <w:sz w:val="24"/>
          <w:szCs w:val="24"/>
        </w:rPr>
        <w:br/>
        <w:t xml:space="preserve">2. </w:t>
      </w:r>
      <w:proofErr w:type="gramStart"/>
      <w:r w:rsidRPr="00F91516">
        <w:rPr>
          <w:sz w:val="24"/>
          <w:szCs w:val="24"/>
        </w:rPr>
        <w:t>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roofErr w:type="gramEnd"/>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6"/>
        <w:gridCol w:w="1696"/>
        <w:gridCol w:w="1184"/>
        <w:gridCol w:w="1157"/>
        <w:gridCol w:w="2585"/>
        <w:gridCol w:w="1398"/>
      </w:tblGrid>
      <w:tr w:rsidR="00F91516" w:rsidRPr="00F91516" w:rsidTr="000661F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1516" w:rsidRPr="00F91516" w:rsidRDefault="00F91516" w:rsidP="00F91516">
            <w:pPr>
              <w:suppressAutoHyphens w:val="0"/>
              <w:jc w:val="center"/>
              <w:rPr>
                <w:sz w:val="24"/>
                <w:szCs w:val="24"/>
              </w:rPr>
            </w:pPr>
            <w:r w:rsidRPr="00F91516">
              <w:rPr>
                <w:sz w:val="24"/>
                <w:szCs w:val="24"/>
              </w:rPr>
              <w:t>Наименование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F91516" w:rsidRPr="00F91516" w:rsidRDefault="00F91516" w:rsidP="00F91516">
            <w:pPr>
              <w:suppressAutoHyphens w:val="0"/>
              <w:jc w:val="center"/>
              <w:rPr>
                <w:sz w:val="24"/>
                <w:szCs w:val="24"/>
              </w:rPr>
            </w:pPr>
            <w:r w:rsidRPr="00F91516">
              <w:rPr>
                <w:sz w:val="24"/>
                <w:szCs w:val="24"/>
              </w:rPr>
              <w:t>Наименование заказчика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F91516" w:rsidRPr="00F91516" w:rsidRDefault="00F91516" w:rsidP="00F91516">
            <w:pPr>
              <w:suppressAutoHyphens w:val="0"/>
              <w:jc w:val="center"/>
              <w:rPr>
                <w:sz w:val="24"/>
                <w:szCs w:val="24"/>
              </w:rPr>
            </w:pPr>
            <w:r w:rsidRPr="00F91516">
              <w:rPr>
                <w:sz w:val="24"/>
                <w:szCs w:val="24"/>
              </w:rPr>
              <w:t>Место поставки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F91516" w:rsidRPr="00F91516" w:rsidRDefault="00F91516" w:rsidP="00F91516">
            <w:pPr>
              <w:suppressAutoHyphens w:val="0"/>
              <w:jc w:val="center"/>
              <w:rPr>
                <w:sz w:val="24"/>
                <w:szCs w:val="24"/>
              </w:rPr>
            </w:pPr>
            <w:r w:rsidRPr="00F91516">
              <w:rPr>
                <w:sz w:val="24"/>
                <w:szCs w:val="24"/>
              </w:rPr>
              <w:t>Дата поставки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F91516" w:rsidRPr="00F91516" w:rsidRDefault="00F91516" w:rsidP="00F91516">
            <w:pPr>
              <w:suppressAutoHyphens w:val="0"/>
              <w:jc w:val="center"/>
              <w:rPr>
                <w:sz w:val="24"/>
                <w:szCs w:val="24"/>
              </w:rPr>
            </w:pPr>
            <w:r w:rsidRPr="00F91516">
              <w:rPr>
                <w:sz w:val="24"/>
                <w:szCs w:val="24"/>
              </w:rPr>
              <w:t>Наименование, дата и номер подтверждающего документа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91516" w:rsidRPr="00F91516" w:rsidRDefault="00F91516" w:rsidP="00F91516">
            <w:pPr>
              <w:suppressAutoHyphens w:val="0"/>
              <w:jc w:val="center"/>
              <w:rPr>
                <w:sz w:val="24"/>
                <w:szCs w:val="24"/>
              </w:rPr>
            </w:pPr>
            <w:r w:rsidRPr="00F91516">
              <w:rPr>
                <w:sz w:val="24"/>
                <w:szCs w:val="24"/>
              </w:rPr>
              <w:t>Стоимость договора, тенге</w:t>
            </w:r>
          </w:p>
        </w:tc>
      </w:tr>
      <w:tr w:rsidR="00F91516" w:rsidRPr="00F91516" w:rsidTr="000661F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1516" w:rsidRPr="00F91516" w:rsidRDefault="00F91516" w:rsidP="00F91516">
            <w:pPr>
              <w:suppressAutoHyphens w:val="0"/>
              <w:jc w:val="center"/>
              <w:rPr>
                <w:sz w:val="24"/>
                <w:szCs w:val="24"/>
              </w:rPr>
            </w:pPr>
            <w:r w:rsidRPr="00F91516">
              <w:rPr>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91516" w:rsidRPr="00F91516" w:rsidRDefault="00F91516" w:rsidP="00F91516">
            <w:pPr>
              <w:suppressAutoHyphens w:val="0"/>
              <w:jc w:val="center"/>
              <w:rPr>
                <w:sz w:val="24"/>
                <w:szCs w:val="24"/>
              </w:rPr>
            </w:pPr>
            <w:r w:rsidRPr="00F91516">
              <w:rPr>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F91516" w:rsidRPr="00F91516" w:rsidRDefault="00F91516" w:rsidP="00F91516">
            <w:pPr>
              <w:suppressAutoHyphens w:val="0"/>
              <w:jc w:val="center"/>
              <w:rPr>
                <w:sz w:val="24"/>
                <w:szCs w:val="24"/>
              </w:rPr>
            </w:pPr>
            <w:r w:rsidRPr="00F91516">
              <w:rPr>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91516" w:rsidRPr="00F91516" w:rsidRDefault="00F91516" w:rsidP="00F91516">
            <w:pPr>
              <w:suppressAutoHyphens w:val="0"/>
              <w:jc w:val="center"/>
              <w:rPr>
                <w:sz w:val="24"/>
                <w:szCs w:val="24"/>
              </w:rPr>
            </w:pPr>
            <w:r w:rsidRPr="00F91516">
              <w:rPr>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F91516" w:rsidRPr="00F91516" w:rsidRDefault="00F91516" w:rsidP="00F91516">
            <w:pPr>
              <w:suppressAutoHyphens w:val="0"/>
              <w:jc w:val="center"/>
              <w:rPr>
                <w:sz w:val="24"/>
                <w:szCs w:val="24"/>
              </w:rPr>
            </w:pPr>
            <w:r w:rsidRPr="00F91516">
              <w:rPr>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F91516" w:rsidRPr="00F91516" w:rsidRDefault="00F91516" w:rsidP="00F91516">
            <w:pPr>
              <w:suppressAutoHyphens w:val="0"/>
              <w:jc w:val="center"/>
              <w:rPr>
                <w:sz w:val="24"/>
                <w:szCs w:val="24"/>
              </w:rPr>
            </w:pPr>
            <w:r w:rsidRPr="00F91516">
              <w:rPr>
                <w:sz w:val="24"/>
                <w:szCs w:val="24"/>
              </w:rPr>
              <w:t>6</w:t>
            </w:r>
          </w:p>
        </w:tc>
      </w:tr>
      <w:tr w:rsidR="00F91516" w:rsidRPr="00F91516" w:rsidTr="000661F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91516" w:rsidRPr="00F91516" w:rsidRDefault="00F91516" w:rsidP="00F91516">
            <w:pPr>
              <w:jc w:val="both"/>
              <w:rPr>
                <w:sz w:val="24"/>
                <w:szCs w:val="24"/>
              </w:rPr>
            </w:pPr>
            <w:r w:rsidRPr="00F91516">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F91516" w:rsidRPr="00F91516" w:rsidRDefault="00F91516" w:rsidP="00F91516">
            <w:pPr>
              <w:jc w:val="both"/>
              <w:rPr>
                <w:sz w:val="24"/>
                <w:szCs w:val="24"/>
              </w:rPr>
            </w:pPr>
            <w:r w:rsidRPr="00F91516">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F91516" w:rsidRPr="00F91516" w:rsidRDefault="00F91516" w:rsidP="00F91516">
            <w:pPr>
              <w:jc w:val="both"/>
              <w:rPr>
                <w:sz w:val="24"/>
                <w:szCs w:val="24"/>
              </w:rPr>
            </w:pPr>
            <w:r w:rsidRPr="00F91516">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F91516" w:rsidRPr="00F91516" w:rsidRDefault="00F91516" w:rsidP="00F91516">
            <w:pPr>
              <w:jc w:val="both"/>
              <w:rPr>
                <w:sz w:val="24"/>
                <w:szCs w:val="24"/>
              </w:rPr>
            </w:pPr>
            <w:r w:rsidRPr="00F91516">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F91516" w:rsidRPr="00F91516" w:rsidRDefault="00F91516" w:rsidP="00F91516">
            <w:pPr>
              <w:jc w:val="both"/>
              <w:rPr>
                <w:sz w:val="24"/>
                <w:szCs w:val="24"/>
              </w:rPr>
            </w:pPr>
            <w:r w:rsidRPr="00F91516">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F91516" w:rsidRPr="00F91516" w:rsidRDefault="00F91516" w:rsidP="00F91516">
            <w:pPr>
              <w:jc w:val="both"/>
              <w:rPr>
                <w:sz w:val="24"/>
                <w:szCs w:val="24"/>
              </w:rPr>
            </w:pPr>
            <w:r w:rsidRPr="00F91516">
              <w:rPr>
                <w:sz w:val="24"/>
                <w:szCs w:val="24"/>
              </w:rPr>
              <w:t> </w:t>
            </w:r>
          </w:p>
        </w:tc>
      </w:tr>
    </w:tbl>
    <w:p w:rsidR="00F91516" w:rsidRPr="00F91516" w:rsidRDefault="00F91516" w:rsidP="00F91516">
      <w:pPr>
        <w:suppressAutoHyphens w:val="0"/>
        <w:jc w:val="both"/>
        <w:rPr>
          <w:sz w:val="24"/>
          <w:szCs w:val="24"/>
        </w:rPr>
      </w:pPr>
      <w:r w:rsidRPr="00F91516">
        <w:rPr>
          <w:sz w:val="24"/>
          <w:szCs w:val="24"/>
        </w:rPr>
        <w:t> </w:t>
      </w:r>
    </w:p>
    <w:tbl>
      <w:tblPr>
        <w:tblW w:w="965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5"/>
        <w:gridCol w:w="8259"/>
      </w:tblGrid>
      <w:tr w:rsidR="00F91516" w:rsidRPr="00F91516" w:rsidTr="000661FC">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F91516" w:rsidRPr="00F91516" w:rsidRDefault="00F91516" w:rsidP="00F91516">
            <w:pPr>
              <w:suppressAutoHyphens w:val="0"/>
              <w:jc w:val="both"/>
              <w:rPr>
                <w:sz w:val="24"/>
                <w:szCs w:val="24"/>
              </w:rPr>
            </w:pPr>
            <w:r w:rsidRPr="00F91516">
              <w:rPr>
                <w:sz w:val="24"/>
                <w:szCs w:val="24"/>
              </w:rPr>
              <w:t>*** Достоверность всех сведений о квалификации подтверждаю</w:t>
            </w:r>
          </w:p>
        </w:tc>
      </w:tr>
      <w:tr w:rsidR="00F91516" w:rsidRPr="00F91516" w:rsidTr="000661F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91516" w:rsidRPr="00F91516" w:rsidRDefault="00F91516" w:rsidP="00F91516">
            <w:pPr>
              <w:suppressAutoHyphens w:val="0"/>
              <w:jc w:val="both"/>
              <w:rPr>
                <w:sz w:val="24"/>
                <w:szCs w:val="24"/>
              </w:rPr>
            </w:pPr>
            <w:r w:rsidRPr="00F91516">
              <w:rPr>
                <w:sz w:val="24"/>
                <w:szCs w:val="24"/>
              </w:rPr>
              <w:t>Подпись, дата</w:t>
            </w:r>
          </w:p>
        </w:tc>
        <w:tc>
          <w:tcPr>
            <w:tcW w:w="8259" w:type="dxa"/>
            <w:tcBorders>
              <w:top w:val="outset" w:sz="6" w:space="0" w:color="auto"/>
              <w:left w:val="outset" w:sz="6" w:space="0" w:color="auto"/>
              <w:bottom w:val="outset" w:sz="6" w:space="0" w:color="auto"/>
              <w:right w:val="outset" w:sz="6" w:space="0" w:color="auto"/>
            </w:tcBorders>
            <w:hideMark/>
          </w:tcPr>
          <w:p w:rsidR="00F91516" w:rsidRPr="00F91516" w:rsidRDefault="00F91516" w:rsidP="00F91516">
            <w:pPr>
              <w:suppressAutoHyphens w:val="0"/>
              <w:jc w:val="both"/>
              <w:rPr>
                <w:sz w:val="24"/>
                <w:szCs w:val="24"/>
              </w:rPr>
            </w:pPr>
            <w:r w:rsidRPr="00F91516">
              <w:rPr>
                <w:sz w:val="24"/>
                <w:szCs w:val="24"/>
              </w:rPr>
              <w:t>должность, фамилия, имя, отчество (при его наличии)</w:t>
            </w:r>
          </w:p>
        </w:tc>
      </w:tr>
      <w:tr w:rsidR="00F91516" w:rsidRPr="00F91516" w:rsidTr="000661FC">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F91516" w:rsidRPr="00F91516" w:rsidRDefault="00F91516" w:rsidP="00F91516">
            <w:pPr>
              <w:suppressAutoHyphens w:val="0"/>
              <w:jc w:val="both"/>
              <w:rPr>
                <w:sz w:val="24"/>
                <w:szCs w:val="24"/>
              </w:rPr>
            </w:pPr>
            <w:r w:rsidRPr="00F91516">
              <w:rPr>
                <w:sz w:val="24"/>
                <w:szCs w:val="24"/>
              </w:rPr>
              <w:t>Печать (при наличии)</w:t>
            </w:r>
          </w:p>
        </w:tc>
      </w:tr>
      <w:tr w:rsidR="00F91516" w:rsidRPr="00F91516" w:rsidTr="000661FC">
        <w:trPr>
          <w:trHeight w:val="60"/>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F91516" w:rsidRPr="00F91516" w:rsidRDefault="00F91516" w:rsidP="00F91516">
            <w:pPr>
              <w:jc w:val="both"/>
              <w:rPr>
                <w:sz w:val="24"/>
                <w:szCs w:val="24"/>
              </w:rPr>
            </w:pPr>
            <w:r w:rsidRPr="00F91516">
              <w:rPr>
                <w:sz w:val="24"/>
                <w:szCs w:val="24"/>
              </w:rPr>
              <w:t> </w:t>
            </w:r>
          </w:p>
        </w:tc>
      </w:tr>
      <w:tr w:rsidR="00F91516" w:rsidRPr="00F91516" w:rsidTr="000661FC">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F91516" w:rsidRPr="00F91516" w:rsidRDefault="00F91516" w:rsidP="00F91516">
            <w:pPr>
              <w:suppressAutoHyphens w:val="0"/>
              <w:jc w:val="both"/>
              <w:rPr>
                <w:sz w:val="24"/>
                <w:szCs w:val="24"/>
              </w:rPr>
            </w:pPr>
            <w:r w:rsidRPr="00F91516">
              <w:rPr>
                <w:sz w:val="24"/>
                <w:szCs w:val="24"/>
              </w:rPr>
              <w:t>*БИН/ИИН - бизнес идентификационный номер/индивидуальный идентификационный номер;</w:t>
            </w:r>
          </w:p>
        </w:tc>
      </w:tr>
      <w:tr w:rsidR="00F91516" w:rsidRPr="00F91516" w:rsidTr="000661FC">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F91516" w:rsidRPr="00F91516" w:rsidRDefault="00F91516" w:rsidP="00F91516">
            <w:pPr>
              <w:suppressAutoHyphens w:val="0"/>
              <w:jc w:val="both"/>
              <w:rPr>
                <w:sz w:val="24"/>
                <w:szCs w:val="24"/>
              </w:rPr>
            </w:pPr>
            <w:r w:rsidRPr="00F91516">
              <w:rPr>
                <w:sz w:val="24"/>
                <w:szCs w:val="24"/>
              </w:rPr>
              <w:t>**УНП - учетный номер налогоплательщика.</w:t>
            </w:r>
          </w:p>
        </w:tc>
      </w:tr>
    </w:tbl>
    <w:p w:rsidR="00F91516" w:rsidRPr="00F91516" w:rsidRDefault="00F91516" w:rsidP="00F91516">
      <w:pPr>
        <w:suppressAutoHyphens w:val="0"/>
        <w:jc w:val="both"/>
        <w:rPr>
          <w:sz w:val="24"/>
          <w:szCs w:val="24"/>
        </w:rPr>
      </w:pPr>
      <w:r w:rsidRPr="00F91516">
        <w:rPr>
          <w:sz w:val="24"/>
          <w:szCs w:val="24"/>
        </w:rPr>
        <w:t> </w:t>
      </w:r>
    </w:p>
    <w:p w:rsidR="00F91516" w:rsidRPr="00F91516" w:rsidRDefault="00F91516" w:rsidP="00F91516">
      <w:pPr>
        <w:suppressAutoHyphens w:val="0"/>
        <w:jc w:val="both"/>
        <w:rPr>
          <w:sz w:val="24"/>
          <w:szCs w:val="24"/>
        </w:rPr>
      </w:pPr>
    </w:p>
    <w:p w:rsidR="00F91516" w:rsidRPr="00F91516" w:rsidRDefault="00F91516" w:rsidP="00F91516">
      <w:pPr>
        <w:suppressAutoHyphens w:val="0"/>
        <w:jc w:val="both"/>
        <w:rPr>
          <w:sz w:val="24"/>
          <w:szCs w:val="24"/>
        </w:rPr>
      </w:pPr>
    </w:p>
    <w:p w:rsidR="00F91516" w:rsidRPr="00F91516" w:rsidRDefault="00F91516" w:rsidP="00F91516">
      <w:pPr>
        <w:suppressAutoHyphens w:val="0"/>
        <w:jc w:val="both"/>
        <w:rPr>
          <w:sz w:val="24"/>
          <w:szCs w:val="24"/>
        </w:rPr>
      </w:pPr>
    </w:p>
    <w:p w:rsidR="00F91516" w:rsidRPr="00F91516" w:rsidRDefault="00F91516" w:rsidP="00F91516">
      <w:pPr>
        <w:suppressAutoHyphens w:val="0"/>
        <w:jc w:val="both"/>
        <w:rPr>
          <w:sz w:val="24"/>
          <w:szCs w:val="24"/>
        </w:rPr>
      </w:pPr>
    </w:p>
    <w:p w:rsidR="00F91516" w:rsidRPr="00F91516" w:rsidRDefault="00F91516" w:rsidP="00F91516">
      <w:pPr>
        <w:suppressAutoHyphens w:val="0"/>
        <w:jc w:val="both"/>
        <w:rPr>
          <w:sz w:val="24"/>
          <w:szCs w:val="24"/>
        </w:rPr>
      </w:pPr>
    </w:p>
    <w:p w:rsidR="00F91516" w:rsidRPr="00F91516" w:rsidRDefault="00F91516" w:rsidP="00F91516">
      <w:pPr>
        <w:suppressAutoHyphens w:val="0"/>
        <w:jc w:val="both"/>
        <w:rPr>
          <w:sz w:val="24"/>
          <w:szCs w:val="24"/>
        </w:rPr>
      </w:pPr>
    </w:p>
    <w:p w:rsidR="00F91516" w:rsidRPr="00F91516" w:rsidRDefault="00F91516" w:rsidP="00F91516">
      <w:pPr>
        <w:suppressAutoHyphens w:val="0"/>
        <w:jc w:val="both"/>
        <w:rPr>
          <w:sz w:val="24"/>
          <w:szCs w:val="24"/>
        </w:rPr>
      </w:pPr>
    </w:p>
    <w:p w:rsidR="00F91516" w:rsidRPr="00F91516" w:rsidRDefault="00F91516" w:rsidP="00F91516">
      <w:pPr>
        <w:suppressAutoHyphens w:val="0"/>
        <w:jc w:val="both"/>
        <w:rPr>
          <w:sz w:val="24"/>
          <w:szCs w:val="24"/>
        </w:rPr>
      </w:pPr>
    </w:p>
    <w:p w:rsidR="00F91516" w:rsidRPr="00F91516" w:rsidRDefault="00F91516" w:rsidP="00F91516">
      <w:pPr>
        <w:suppressAutoHyphens w:val="0"/>
        <w:jc w:val="both"/>
        <w:rPr>
          <w:sz w:val="24"/>
          <w:szCs w:val="24"/>
        </w:rPr>
      </w:pPr>
    </w:p>
    <w:p w:rsidR="00F91516" w:rsidRPr="00F91516" w:rsidRDefault="00F91516" w:rsidP="00F91516">
      <w:pPr>
        <w:suppressAutoHyphens w:val="0"/>
        <w:jc w:val="both"/>
        <w:rPr>
          <w:sz w:val="24"/>
          <w:szCs w:val="24"/>
        </w:rPr>
      </w:pPr>
    </w:p>
    <w:p w:rsidR="00F91516" w:rsidRPr="00F91516" w:rsidRDefault="00F91516" w:rsidP="00F91516">
      <w:pPr>
        <w:suppressAutoHyphens w:val="0"/>
        <w:jc w:val="both"/>
        <w:rPr>
          <w:sz w:val="24"/>
          <w:szCs w:val="24"/>
        </w:rPr>
      </w:pPr>
    </w:p>
    <w:p w:rsidR="00F91516" w:rsidRPr="00F91516" w:rsidRDefault="00F91516" w:rsidP="00F91516">
      <w:pPr>
        <w:suppressAutoHyphens w:val="0"/>
        <w:jc w:val="both"/>
        <w:rPr>
          <w:sz w:val="24"/>
          <w:szCs w:val="24"/>
        </w:rPr>
      </w:pPr>
    </w:p>
    <w:p w:rsidR="00F91516" w:rsidRPr="00F91516" w:rsidRDefault="00F91516" w:rsidP="00F91516">
      <w:pPr>
        <w:suppressAutoHyphens w:val="0"/>
        <w:jc w:val="both"/>
        <w:rPr>
          <w:sz w:val="24"/>
          <w:szCs w:val="24"/>
        </w:rPr>
      </w:pPr>
    </w:p>
    <w:p w:rsidR="00F91516" w:rsidRPr="00F91516" w:rsidRDefault="00F91516" w:rsidP="00F91516">
      <w:pPr>
        <w:suppressAutoHyphens w:val="0"/>
        <w:jc w:val="both"/>
        <w:rPr>
          <w:sz w:val="24"/>
          <w:szCs w:val="24"/>
        </w:rPr>
      </w:pPr>
    </w:p>
    <w:p w:rsidR="00F91516" w:rsidRPr="00F91516" w:rsidRDefault="00F91516" w:rsidP="00F91516">
      <w:pPr>
        <w:suppressAutoHyphens w:val="0"/>
        <w:jc w:val="both"/>
        <w:rPr>
          <w:sz w:val="24"/>
          <w:szCs w:val="24"/>
        </w:rPr>
      </w:pPr>
    </w:p>
    <w:p w:rsidR="00F91516" w:rsidRPr="00F91516" w:rsidRDefault="00F91516" w:rsidP="00F91516">
      <w:pPr>
        <w:suppressAutoHyphens w:val="0"/>
        <w:jc w:val="both"/>
        <w:rPr>
          <w:sz w:val="24"/>
          <w:szCs w:val="24"/>
        </w:rPr>
      </w:pPr>
    </w:p>
    <w:p w:rsidR="00F91516" w:rsidRPr="00F91516" w:rsidRDefault="00F91516" w:rsidP="00F91516">
      <w:pPr>
        <w:suppressAutoHyphens w:val="0"/>
        <w:jc w:val="both"/>
        <w:rPr>
          <w:sz w:val="24"/>
          <w:szCs w:val="24"/>
        </w:rPr>
      </w:pPr>
    </w:p>
    <w:p w:rsidR="00F91516" w:rsidRPr="00F91516" w:rsidRDefault="00F91516" w:rsidP="00F91516">
      <w:pPr>
        <w:suppressAutoHyphens w:val="0"/>
        <w:jc w:val="both"/>
        <w:rPr>
          <w:sz w:val="24"/>
          <w:szCs w:val="24"/>
        </w:rPr>
      </w:pPr>
    </w:p>
    <w:p w:rsidR="00F91516" w:rsidRPr="00F91516" w:rsidRDefault="00F91516" w:rsidP="00F91516">
      <w:pPr>
        <w:suppressAutoHyphens w:val="0"/>
        <w:jc w:val="both"/>
        <w:rPr>
          <w:sz w:val="24"/>
          <w:szCs w:val="24"/>
        </w:rPr>
      </w:pPr>
    </w:p>
    <w:p w:rsidR="00F91516" w:rsidRPr="00F91516" w:rsidRDefault="00F91516" w:rsidP="00F91516">
      <w:pPr>
        <w:suppressAutoHyphens w:val="0"/>
        <w:jc w:val="both"/>
        <w:rPr>
          <w:sz w:val="24"/>
          <w:szCs w:val="24"/>
        </w:rPr>
      </w:pPr>
    </w:p>
    <w:p w:rsidR="00F91516" w:rsidRPr="00F91516" w:rsidRDefault="00F91516" w:rsidP="00F91516">
      <w:pPr>
        <w:suppressAutoHyphens w:val="0"/>
        <w:jc w:val="right"/>
        <w:rPr>
          <w:b/>
          <w:sz w:val="24"/>
          <w:szCs w:val="24"/>
        </w:rPr>
      </w:pPr>
      <w:r w:rsidRPr="00F91516">
        <w:rPr>
          <w:sz w:val="24"/>
          <w:szCs w:val="24"/>
        </w:rPr>
        <w:t>Приложение 7</w:t>
      </w:r>
      <w:r w:rsidRPr="00F91516">
        <w:rPr>
          <w:b/>
          <w:sz w:val="24"/>
          <w:szCs w:val="24"/>
        </w:rPr>
        <w:br/>
      </w:r>
      <w:r w:rsidRPr="00F91516">
        <w:rPr>
          <w:sz w:val="24"/>
          <w:szCs w:val="24"/>
        </w:rPr>
        <w:t>к Тендерной документации</w:t>
      </w:r>
    </w:p>
    <w:p w:rsidR="00F91516" w:rsidRPr="00F91516" w:rsidRDefault="00F91516" w:rsidP="00F91516">
      <w:pPr>
        <w:suppressAutoHyphens w:val="0"/>
        <w:jc w:val="center"/>
        <w:rPr>
          <w:b/>
          <w:bCs/>
          <w:sz w:val="24"/>
          <w:szCs w:val="24"/>
        </w:rPr>
      </w:pPr>
    </w:p>
    <w:p w:rsidR="00F91516" w:rsidRPr="00F91516" w:rsidRDefault="00F91516" w:rsidP="00F91516">
      <w:pPr>
        <w:suppressAutoHyphens w:val="0"/>
        <w:jc w:val="center"/>
        <w:rPr>
          <w:b/>
          <w:bCs/>
          <w:sz w:val="24"/>
          <w:szCs w:val="24"/>
        </w:rPr>
      </w:pPr>
      <w:r w:rsidRPr="00F91516">
        <w:rPr>
          <w:b/>
          <w:bCs/>
          <w:sz w:val="24"/>
          <w:szCs w:val="24"/>
        </w:rPr>
        <w:lastRenderedPageBreak/>
        <w:t>Опись документов, прилагаемых к заявке потенциального поставщика</w:t>
      </w:r>
    </w:p>
    <w:tbl>
      <w:tblPr>
        <w:tblW w:w="10532"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
        <w:gridCol w:w="2343"/>
        <w:gridCol w:w="1180"/>
        <w:gridCol w:w="1882"/>
        <w:gridCol w:w="1329"/>
        <w:gridCol w:w="3503"/>
        <w:gridCol w:w="36"/>
      </w:tblGrid>
      <w:tr w:rsidR="00F91516" w:rsidRPr="00F91516" w:rsidTr="000661FC">
        <w:trPr>
          <w:trHeight w:val="55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91516" w:rsidRPr="00F91516" w:rsidRDefault="00F91516" w:rsidP="00F91516">
            <w:pPr>
              <w:suppressAutoHyphens w:val="0"/>
              <w:jc w:val="center"/>
              <w:rPr>
                <w:sz w:val="24"/>
                <w:szCs w:val="24"/>
              </w:rPr>
            </w:pPr>
            <w:r w:rsidRPr="00F91516">
              <w:rPr>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91516" w:rsidRPr="00F91516" w:rsidRDefault="00F91516" w:rsidP="00F91516">
            <w:pPr>
              <w:suppressAutoHyphens w:val="0"/>
              <w:jc w:val="center"/>
              <w:rPr>
                <w:sz w:val="24"/>
                <w:szCs w:val="24"/>
              </w:rPr>
            </w:pPr>
            <w:r w:rsidRPr="00F91516">
              <w:rPr>
                <w:sz w:val="24"/>
                <w:szCs w:val="24"/>
              </w:rPr>
              <w:t>Наименование документа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F91516" w:rsidRPr="00F91516" w:rsidRDefault="00F91516" w:rsidP="00F91516">
            <w:pPr>
              <w:suppressAutoHyphens w:val="0"/>
              <w:jc w:val="center"/>
              <w:rPr>
                <w:sz w:val="24"/>
                <w:szCs w:val="24"/>
              </w:rPr>
            </w:pPr>
            <w:r w:rsidRPr="00F91516">
              <w:rPr>
                <w:sz w:val="24"/>
                <w:szCs w:val="24"/>
              </w:rPr>
              <w:t>Дата и номер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F91516" w:rsidRPr="00F91516" w:rsidRDefault="00F91516" w:rsidP="00F91516">
            <w:pPr>
              <w:suppressAutoHyphens w:val="0"/>
              <w:jc w:val="center"/>
              <w:rPr>
                <w:sz w:val="24"/>
                <w:szCs w:val="24"/>
              </w:rPr>
            </w:pPr>
            <w:r w:rsidRPr="00F91516">
              <w:rPr>
                <w:sz w:val="24"/>
                <w:szCs w:val="24"/>
              </w:rPr>
              <w:t>Краткое содержание</w:t>
            </w:r>
          </w:p>
        </w:tc>
        <w:tc>
          <w:tcPr>
            <w:tcW w:w="1329" w:type="dxa"/>
            <w:tcBorders>
              <w:top w:val="outset" w:sz="6" w:space="0" w:color="auto"/>
              <w:left w:val="outset" w:sz="6" w:space="0" w:color="auto"/>
              <w:bottom w:val="outset" w:sz="6" w:space="0" w:color="auto"/>
              <w:right w:val="outset" w:sz="6" w:space="0" w:color="auto"/>
            </w:tcBorders>
            <w:vAlign w:val="center"/>
            <w:hideMark/>
          </w:tcPr>
          <w:p w:rsidR="00F91516" w:rsidRPr="00F91516" w:rsidRDefault="00F91516" w:rsidP="00F91516">
            <w:pPr>
              <w:suppressAutoHyphens w:val="0"/>
              <w:jc w:val="center"/>
              <w:rPr>
                <w:sz w:val="24"/>
                <w:szCs w:val="24"/>
              </w:rPr>
            </w:pPr>
            <w:r w:rsidRPr="00F91516">
              <w:rPr>
                <w:sz w:val="24"/>
                <w:szCs w:val="24"/>
              </w:rPr>
              <w:t>Кем подписан документ</w:t>
            </w:r>
          </w:p>
        </w:tc>
        <w:tc>
          <w:tcPr>
            <w:tcW w:w="3503" w:type="dxa"/>
            <w:tcBorders>
              <w:top w:val="outset" w:sz="6" w:space="0" w:color="auto"/>
              <w:left w:val="outset" w:sz="6" w:space="0" w:color="auto"/>
              <w:bottom w:val="outset" w:sz="6" w:space="0" w:color="auto"/>
              <w:right w:val="outset" w:sz="6" w:space="0" w:color="auto"/>
            </w:tcBorders>
            <w:vAlign w:val="center"/>
            <w:hideMark/>
          </w:tcPr>
          <w:p w:rsidR="00F91516" w:rsidRPr="00F91516" w:rsidRDefault="00F91516" w:rsidP="00F91516">
            <w:pPr>
              <w:suppressAutoHyphens w:val="0"/>
              <w:jc w:val="center"/>
              <w:rPr>
                <w:sz w:val="24"/>
                <w:szCs w:val="24"/>
              </w:rPr>
            </w:pPr>
            <w:r w:rsidRPr="00F91516">
              <w:rPr>
                <w:sz w:val="24"/>
                <w:szCs w:val="24"/>
              </w:rPr>
              <w:t>Оригинал, копия, нотариально засвидетельствованная копия</w:t>
            </w:r>
          </w:p>
        </w:tc>
        <w:tc>
          <w:tcPr>
            <w:tcW w:w="0" w:type="auto"/>
            <w:tcBorders>
              <w:top w:val="outset" w:sz="6" w:space="0" w:color="auto"/>
              <w:left w:val="outset" w:sz="6" w:space="0" w:color="auto"/>
              <w:bottom w:val="outset" w:sz="6" w:space="0" w:color="auto"/>
              <w:right w:val="outset" w:sz="6" w:space="0" w:color="auto"/>
            </w:tcBorders>
            <w:hideMark/>
          </w:tcPr>
          <w:p w:rsidR="00F91516" w:rsidRPr="00F91516" w:rsidRDefault="00F91516" w:rsidP="00F91516">
            <w:pPr>
              <w:suppressAutoHyphens w:val="0"/>
              <w:ind w:left="-2012" w:firstLine="2012"/>
              <w:jc w:val="both"/>
              <w:rPr>
                <w:sz w:val="24"/>
                <w:szCs w:val="24"/>
              </w:rPr>
            </w:pPr>
            <w:r w:rsidRPr="00F91516">
              <w:rPr>
                <w:sz w:val="24"/>
                <w:szCs w:val="24"/>
              </w:rPr>
              <w:t>Стр.</w:t>
            </w:r>
          </w:p>
        </w:tc>
      </w:tr>
    </w:tbl>
    <w:p w:rsidR="00F91516" w:rsidRPr="00F91516" w:rsidRDefault="00F91516" w:rsidP="00F91516">
      <w:pPr>
        <w:suppressAutoHyphens w:val="0"/>
        <w:jc w:val="both"/>
        <w:rPr>
          <w:sz w:val="24"/>
          <w:szCs w:val="24"/>
          <w:lang w:val="kk-KZ"/>
        </w:rPr>
      </w:pPr>
    </w:p>
    <w:p w:rsidR="00F91516" w:rsidRPr="00F91516" w:rsidRDefault="00F91516" w:rsidP="00F91516">
      <w:pPr>
        <w:suppressAutoHyphens w:val="0"/>
        <w:jc w:val="both"/>
        <w:rPr>
          <w:sz w:val="24"/>
          <w:szCs w:val="24"/>
        </w:rPr>
      </w:pPr>
    </w:p>
    <w:p w:rsidR="00F91516" w:rsidRPr="00F91516" w:rsidRDefault="00F91516" w:rsidP="00F91516">
      <w:pPr>
        <w:suppressAutoHyphens w:val="0"/>
        <w:jc w:val="both"/>
        <w:rPr>
          <w:sz w:val="24"/>
          <w:szCs w:val="24"/>
        </w:rPr>
      </w:pPr>
    </w:p>
    <w:p w:rsidR="00F91516" w:rsidRPr="00F91516" w:rsidRDefault="00F91516" w:rsidP="00F91516">
      <w:pPr>
        <w:suppressAutoHyphens w:val="0"/>
        <w:jc w:val="both"/>
        <w:rPr>
          <w:sz w:val="24"/>
          <w:szCs w:val="24"/>
        </w:rPr>
      </w:pPr>
    </w:p>
    <w:p w:rsidR="00F91516" w:rsidRPr="00F91516" w:rsidRDefault="00F91516" w:rsidP="00F91516">
      <w:pPr>
        <w:suppressAutoHyphens w:val="0"/>
        <w:jc w:val="right"/>
        <w:rPr>
          <w:sz w:val="24"/>
          <w:szCs w:val="24"/>
        </w:rPr>
      </w:pPr>
      <w:r w:rsidRPr="00F91516">
        <w:rPr>
          <w:sz w:val="24"/>
          <w:szCs w:val="24"/>
        </w:rPr>
        <w:t xml:space="preserve">Приложение </w:t>
      </w:r>
      <w:r w:rsidRPr="00F91516">
        <w:rPr>
          <w:sz w:val="24"/>
          <w:szCs w:val="24"/>
          <w:lang w:val="kk-KZ"/>
        </w:rPr>
        <w:t>8</w:t>
      </w:r>
      <w:r w:rsidRPr="00F91516">
        <w:rPr>
          <w:sz w:val="24"/>
          <w:szCs w:val="24"/>
        </w:rPr>
        <w:br/>
        <w:t xml:space="preserve">к Тендерной документации </w:t>
      </w:r>
    </w:p>
    <w:p w:rsidR="00F91516" w:rsidRPr="00F91516" w:rsidRDefault="00F91516" w:rsidP="00F91516">
      <w:pPr>
        <w:suppressAutoHyphens w:val="0"/>
        <w:jc w:val="right"/>
        <w:rPr>
          <w:sz w:val="24"/>
          <w:szCs w:val="24"/>
        </w:rPr>
      </w:pPr>
    </w:p>
    <w:p w:rsidR="00F91516" w:rsidRPr="00F91516" w:rsidRDefault="00F91516" w:rsidP="00F91516">
      <w:pPr>
        <w:suppressAutoHyphens w:val="0"/>
        <w:jc w:val="center"/>
        <w:rPr>
          <w:b/>
          <w:bCs/>
          <w:sz w:val="24"/>
          <w:szCs w:val="24"/>
        </w:rPr>
      </w:pPr>
      <w:r w:rsidRPr="00F91516">
        <w:rPr>
          <w:b/>
          <w:bCs/>
          <w:sz w:val="24"/>
          <w:szCs w:val="24"/>
        </w:rPr>
        <w:t>Таблица цен потенциального поставщика </w:t>
      </w:r>
    </w:p>
    <w:p w:rsidR="00F91516" w:rsidRPr="00F91516" w:rsidRDefault="00F91516" w:rsidP="00F91516">
      <w:pPr>
        <w:suppressAutoHyphens w:val="0"/>
        <w:jc w:val="center"/>
        <w:rPr>
          <w:sz w:val="24"/>
          <w:szCs w:val="24"/>
        </w:rPr>
      </w:pPr>
      <w:r w:rsidRPr="00F91516">
        <w:rPr>
          <w:b/>
          <w:bCs/>
          <w:sz w:val="24"/>
          <w:szCs w:val="24"/>
        </w:rPr>
        <w:t>(наименование потенциального поставщика, заполняется отдельно на каждый лот)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
        <w:gridCol w:w="5681"/>
        <w:gridCol w:w="3726"/>
      </w:tblGrid>
      <w:tr w:rsidR="00F91516" w:rsidRPr="00F91516" w:rsidTr="000661F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1516" w:rsidRPr="00F91516" w:rsidRDefault="00F91516" w:rsidP="00F91516">
            <w:pPr>
              <w:suppressAutoHyphens w:val="0"/>
              <w:jc w:val="center"/>
              <w:rPr>
                <w:sz w:val="24"/>
                <w:szCs w:val="24"/>
              </w:rPr>
            </w:pPr>
            <w:r w:rsidRPr="00F91516">
              <w:rPr>
                <w:sz w:val="24"/>
                <w:szCs w:val="24"/>
              </w:rPr>
              <w:t>№</w:t>
            </w:r>
          </w:p>
        </w:tc>
        <w:tc>
          <w:tcPr>
            <w:tcW w:w="5852" w:type="dxa"/>
            <w:tcBorders>
              <w:top w:val="outset" w:sz="6" w:space="0" w:color="auto"/>
              <w:left w:val="outset" w:sz="6" w:space="0" w:color="auto"/>
              <w:bottom w:val="outset" w:sz="6" w:space="0" w:color="auto"/>
              <w:right w:val="outset" w:sz="6" w:space="0" w:color="auto"/>
            </w:tcBorders>
            <w:vAlign w:val="center"/>
            <w:hideMark/>
          </w:tcPr>
          <w:p w:rsidR="00F91516" w:rsidRPr="00F91516" w:rsidRDefault="00F91516" w:rsidP="00F91516">
            <w:pPr>
              <w:suppressAutoHyphens w:val="0"/>
              <w:jc w:val="center"/>
              <w:rPr>
                <w:sz w:val="24"/>
                <w:szCs w:val="24"/>
              </w:rPr>
            </w:pPr>
            <w:r w:rsidRPr="00F91516">
              <w:rPr>
                <w:sz w:val="24"/>
                <w:szCs w:val="24"/>
              </w:rPr>
              <w:t>содержание</w:t>
            </w:r>
          </w:p>
        </w:tc>
        <w:tc>
          <w:tcPr>
            <w:tcW w:w="3839" w:type="dxa"/>
            <w:tcBorders>
              <w:top w:val="outset" w:sz="6" w:space="0" w:color="auto"/>
              <w:left w:val="outset" w:sz="6" w:space="0" w:color="auto"/>
              <w:bottom w:val="outset" w:sz="6" w:space="0" w:color="auto"/>
              <w:right w:val="outset" w:sz="6" w:space="0" w:color="auto"/>
            </w:tcBorders>
            <w:vAlign w:val="center"/>
            <w:hideMark/>
          </w:tcPr>
          <w:p w:rsidR="00F91516" w:rsidRPr="00F91516" w:rsidRDefault="00F91516" w:rsidP="00F91516">
            <w:pPr>
              <w:suppressAutoHyphens w:val="0"/>
              <w:jc w:val="center"/>
              <w:rPr>
                <w:sz w:val="24"/>
                <w:szCs w:val="24"/>
              </w:rPr>
            </w:pPr>
            <w:r w:rsidRPr="00F91516">
              <w:rPr>
                <w:sz w:val="24"/>
                <w:szCs w:val="24"/>
              </w:rPr>
              <w:t>наименование товаров</w:t>
            </w:r>
          </w:p>
        </w:tc>
      </w:tr>
      <w:tr w:rsidR="00F91516" w:rsidRPr="00F91516" w:rsidTr="000661F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1516" w:rsidRPr="00F91516" w:rsidRDefault="00F91516" w:rsidP="00F91516">
            <w:pPr>
              <w:suppressAutoHyphens w:val="0"/>
              <w:jc w:val="center"/>
              <w:rPr>
                <w:sz w:val="24"/>
                <w:szCs w:val="24"/>
              </w:rPr>
            </w:pPr>
            <w:r w:rsidRPr="00F91516">
              <w:rPr>
                <w:sz w:val="24"/>
                <w:szCs w:val="24"/>
              </w:rPr>
              <w:t>1</w:t>
            </w:r>
          </w:p>
        </w:tc>
        <w:tc>
          <w:tcPr>
            <w:tcW w:w="5852" w:type="dxa"/>
            <w:tcBorders>
              <w:top w:val="outset" w:sz="6" w:space="0" w:color="auto"/>
              <w:left w:val="outset" w:sz="6" w:space="0" w:color="auto"/>
              <w:bottom w:val="outset" w:sz="6" w:space="0" w:color="auto"/>
              <w:right w:val="outset" w:sz="6" w:space="0" w:color="auto"/>
            </w:tcBorders>
            <w:vAlign w:val="center"/>
            <w:hideMark/>
          </w:tcPr>
          <w:p w:rsidR="00F91516" w:rsidRPr="00F91516" w:rsidRDefault="00F91516" w:rsidP="00F91516">
            <w:pPr>
              <w:suppressAutoHyphens w:val="0"/>
              <w:jc w:val="center"/>
              <w:rPr>
                <w:sz w:val="24"/>
                <w:szCs w:val="24"/>
              </w:rPr>
            </w:pPr>
            <w:r w:rsidRPr="00F91516">
              <w:rPr>
                <w:sz w:val="24"/>
                <w:szCs w:val="24"/>
              </w:rPr>
              <w:t>2</w:t>
            </w:r>
          </w:p>
        </w:tc>
        <w:tc>
          <w:tcPr>
            <w:tcW w:w="3839" w:type="dxa"/>
            <w:tcBorders>
              <w:top w:val="outset" w:sz="6" w:space="0" w:color="auto"/>
              <w:left w:val="outset" w:sz="6" w:space="0" w:color="auto"/>
              <w:bottom w:val="outset" w:sz="6" w:space="0" w:color="auto"/>
              <w:right w:val="outset" w:sz="6" w:space="0" w:color="auto"/>
            </w:tcBorders>
            <w:vAlign w:val="center"/>
            <w:hideMark/>
          </w:tcPr>
          <w:p w:rsidR="00F91516" w:rsidRPr="00F91516" w:rsidRDefault="00F91516" w:rsidP="00F91516">
            <w:pPr>
              <w:suppressAutoHyphens w:val="0"/>
              <w:jc w:val="center"/>
              <w:rPr>
                <w:sz w:val="24"/>
                <w:szCs w:val="24"/>
              </w:rPr>
            </w:pPr>
            <w:r w:rsidRPr="00F91516">
              <w:rPr>
                <w:sz w:val="24"/>
                <w:szCs w:val="24"/>
              </w:rPr>
              <w:t>3</w:t>
            </w:r>
          </w:p>
        </w:tc>
      </w:tr>
      <w:tr w:rsidR="00F91516" w:rsidRPr="00F91516" w:rsidTr="000661F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91516" w:rsidRPr="00F91516" w:rsidRDefault="00F91516" w:rsidP="00F91516">
            <w:pPr>
              <w:suppressAutoHyphens w:val="0"/>
              <w:jc w:val="both"/>
              <w:rPr>
                <w:sz w:val="24"/>
                <w:szCs w:val="24"/>
              </w:rPr>
            </w:pPr>
            <w:r w:rsidRPr="00F91516">
              <w:rPr>
                <w:sz w:val="24"/>
                <w:szCs w:val="24"/>
              </w:rPr>
              <w:t>1.</w:t>
            </w:r>
          </w:p>
        </w:tc>
        <w:tc>
          <w:tcPr>
            <w:tcW w:w="5852" w:type="dxa"/>
            <w:tcBorders>
              <w:top w:val="outset" w:sz="6" w:space="0" w:color="auto"/>
              <w:left w:val="outset" w:sz="6" w:space="0" w:color="auto"/>
              <w:bottom w:val="outset" w:sz="6" w:space="0" w:color="auto"/>
              <w:right w:val="outset" w:sz="6" w:space="0" w:color="auto"/>
            </w:tcBorders>
            <w:hideMark/>
          </w:tcPr>
          <w:p w:rsidR="00F91516" w:rsidRPr="00F91516" w:rsidRDefault="00F91516" w:rsidP="00F91516">
            <w:pPr>
              <w:suppressAutoHyphens w:val="0"/>
              <w:jc w:val="both"/>
              <w:rPr>
                <w:sz w:val="24"/>
                <w:szCs w:val="24"/>
              </w:rPr>
            </w:pPr>
            <w:r w:rsidRPr="00F91516">
              <w:rPr>
                <w:sz w:val="24"/>
                <w:szCs w:val="24"/>
              </w:rPr>
              <w:t>Краткое описание</w:t>
            </w:r>
          </w:p>
        </w:tc>
        <w:tc>
          <w:tcPr>
            <w:tcW w:w="3839" w:type="dxa"/>
            <w:tcBorders>
              <w:top w:val="outset" w:sz="6" w:space="0" w:color="auto"/>
              <w:left w:val="outset" w:sz="6" w:space="0" w:color="auto"/>
              <w:bottom w:val="outset" w:sz="6" w:space="0" w:color="auto"/>
              <w:right w:val="outset" w:sz="6" w:space="0" w:color="auto"/>
            </w:tcBorders>
            <w:hideMark/>
          </w:tcPr>
          <w:p w:rsidR="00F91516" w:rsidRPr="00F91516" w:rsidRDefault="00F91516" w:rsidP="00F91516">
            <w:pPr>
              <w:jc w:val="both"/>
              <w:rPr>
                <w:sz w:val="24"/>
                <w:szCs w:val="24"/>
              </w:rPr>
            </w:pPr>
            <w:r w:rsidRPr="00F91516">
              <w:rPr>
                <w:sz w:val="24"/>
                <w:szCs w:val="24"/>
              </w:rPr>
              <w:t> </w:t>
            </w:r>
          </w:p>
        </w:tc>
      </w:tr>
      <w:tr w:rsidR="00F91516" w:rsidRPr="00F91516" w:rsidTr="000661F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91516" w:rsidRPr="00F91516" w:rsidRDefault="00F91516" w:rsidP="00F91516">
            <w:pPr>
              <w:suppressAutoHyphens w:val="0"/>
              <w:jc w:val="both"/>
              <w:rPr>
                <w:sz w:val="24"/>
                <w:szCs w:val="24"/>
              </w:rPr>
            </w:pPr>
            <w:r w:rsidRPr="00F91516">
              <w:rPr>
                <w:sz w:val="24"/>
                <w:szCs w:val="24"/>
              </w:rPr>
              <w:t>2.</w:t>
            </w:r>
          </w:p>
        </w:tc>
        <w:tc>
          <w:tcPr>
            <w:tcW w:w="5852" w:type="dxa"/>
            <w:tcBorders>
              <w:top w:val="outset" w:sz="6" w:space="0" w:color="auto"/>
              <w:left w:val="outset" w:sz="6" w:space="0" w:color="auto"/>
              <w:bottom w:val="outset" w:sz="6" w:space="0" w:color="auto"/>
              <w:right w:val="outset" w:sz="6" w:space="0" w:color="auto"/>
            </w:tcBorders>
            <w:hideMark/>
          </w:tcPr>
          <w:p w:rsidR="00F91516" w:rsidRPr="00F91516" w:rsidRDefault="00F91516" w:rsidP="00F91516">
            <w:pPr>
              <w:suppressAutoHyphens w:val="0"/>
              <w:jc w:val="both"/>
              <w:rPr>
                <w:sz w:val="24"/>
                <w:szCs w:val="24"/>
              </w:rPr>
            </w:pPr>
            <w:r w:rsidRPr="00F91516">
              <w:rPr>
                <w:sz w:val="24"/>
                <w:szCs w:val="24"/>
              </w:rPr>
              <w:t>Страна происхождения</w:t>
            </w:r>
          </w:p>
        </w:tc>
        <w:tc>
          <w:tcPr>
            <w:tcW w:w="3839" w:type="dxa"/>
            <w:tcBorders>
              <w:top w:val="outset" w:sz="6" w:space="0" w:color="auto"/>
              <w:left w:val="outset" w:sz="6" w:space="0" w:color="auto"/>
              <w:bottom w:val="outset" w:sz="6" w:space="0" w:color="auto"/>
              <w:right w:val="outset" w:sz="6" w:space="0" w:color="auto"/>
            </w:tcBorders>
            <w:hideMark/>
          </w:tcPr>
          <w:p w:rsidR="00F91516" w:rsidRPr="00F91516" w:rsidRDefault="00F91516" w:rsidP="00F91516">
            <w:pPr>
              <w:jc w:val="both"/>
              <w:rPr>
                <w:sz w:val="24"/>
                <w:szCs w:val="24"/>
              </w:rPr>
            </w:pPr>
            <w:r w:rsidRPr="00F91516">
              <w:rPr>
                <w:sz w:val="24"/>
                <w:szCs w:val="24"/>
              </w:rPr>
              <w:t> </w:t>
            </w:r>
          </w:p>
        </w:tc>
      </w:tr>
      <w:tr w:rsidR="00F91516" w:rsidRPr="00F91516" w:rsidTr="000661F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91516" w:rsidRPr="00F91516" w:rsidRDefault="00F91516" w:rsidP="00F91516">
            <w:pPr>
              <w:suppressAutoHyphens w:val="0"/>
              <w:jc w:val="both"/>
              <w:rPr>
                <w:sz w:val="24"/>
                <w:szCs w:val="24"/>
              </w:rPr>
            </w:pPr>
            <w:r w:rsidRPr="00F91516">
              <w:rPr>
                <w:sz w:val="24"/>
                <w:szCs w:val="24"/>
              </w:rPr>
              <w:t>3.</w:t>
            </w:r>
          </w:p>
        </w:tc>
        <w:tc>
          <w:tcPr>
            <w:tcW w:w="5852" w:type="dxa"/>
            <w:tcBorders>
              <w:top w:val="outset" w:sz="6" w:space="0" w:color="auto"/>
              <w:left w:val="outset" w:sz="6" w:space="0" w:color="auto"/>
              <w:bottom w:val="outset" w:sz="6" w:space="0" w:color="auto"/>
              <w:right w:val="outset" w:sz="6" w:space="0" w:color="auto"/>
            </w:tcBorders>
            <w:hideMark/>
          </w:tcPr>
          <w:p w:rsidR="00F91516" w:rsidRPr="00F91516" w:rsidRDefault="00F91516" w:rsidP="00F91516">
            <w:pPr>
              <w:suppressAutoHyphens w:val="0"/>
              <w:jc w:val="both"/>
              <w:rPr>
                <w:sz w:val="24"/>
                <w:szCs w:val="24"/>
              </w:rPr>
            </w:pPr>
            <w:r w:rsidRPr="00F91516">
              <w:rPr>
                <w:sz w:val="24"/>
                <w:szCs w:val="24"/>
              </w:rPr>
              <w:t>Завод-изготовитель</w:t>
            </w:r>
          </w:p>
        </w:tc>
        <w:tc>
          <w:tcPr>
            <w:tcW w:w="3839" w:type="dxa"/>
            <w:tcBorders>
              <w:top w:val="outset" w:sz="6" w:space="0" w:color="auto"/>
              <w:left w:val="outset" w:sz="6" w:space="0" w:color="auto"/>
              <w:bottom w:val="outset" w:sz="6" w:space="0" w:color="auto"/>
              <w:right w:val="outset" w:sz="6" w:space="0" w:color="auto"/>
            </w:tcBorders>
            <w:hideMark/>
          </w:tcPr>
          <w:p w:rsidR="00F91516" w:rsidRPr="00F91516" w:rsidRDefault="00F91516" w:rsidP="00F91516">
            <w:pPr>
              <w:jc w:val="both"/>
              <w:rPr>
                <w:sz w:val="24"/>
                <w:szCs w:val="24"/>
              </w:rPr>
            </w:pPr>
            <w:r w:rsidRPr="00F91516">
              <w:rPr>
                <w:sz w:val="24"/>
                <w:szCs w:val="24"/>
              </w:rPr>
              <w:t> </w:t>
            </w:r>
          </w:p>
        </w:tc>
      </w:tr>
      <w:tr w:rsidR="00F91516" w:rsidRPr="00F91516" w:rsidTr="000661F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91516" w:rsidRPr="00F91516" w:rsidRDefault="00F91516" w:rsidP="00F91516">
            <w:pPr>
              <w:suppressAutoHyphens w:val="0"/>
              <w:jc w:val="both"/>
              <w:rPr>
                <w:sz w:val="24"/>
                <w:szCs w:val="24"/>
              </w:rPr>
            </w:pPr>
            <w:r w:rsidRPr="00F91516">
              <w:rPr>
                <w:sz w:val="24"/>
                <w:szCs w:val="24"/>
              </w:rPr>
              <w:t>4.</w:t>
            </w:r>
          </w:p>
        </w:tc>
        <w:tc>
          <w:tcPr>
            <w:tcW w:w="5852" w:type="dxa"/>
            <w:tcBorders>
              <w:top w:val="outset" w:sz="6" w:space="0" w:color="auto"/>
              <w:left w:val="outset" w:sz="6" w:space="0" w:color="auto"/>
              <w:bottom w:val="outset" w:sz="6" w:space="0" w:color="auto"/>
              <w:right w:val="outset" w:sz="6" w:space="0" w:color="auto"/>
            </w:tcBorders>
            <w:hideMark/>
          </w:tcPr>
          <w:p w:rsidR="00F91516" w:rsidRPr="00F91516" w:rsidRDefault="00F91516" w:rsidP="00F91516">
            <w:pPr>
              <w:suppressAutoHyphens w:val="0"/>
              <w:jc w:val="both"/>
              <w:rPr>
                <w:sz w:val="24"/>
                <w:szCs w:val="24"/>
              </w:rPr>
            </w:pPr>
            <w:r w:rsidRPr="00F91516">
              <w:rPr>
                <w:sz w:val="24"/>
                <w:szCs w:val="24"/>
              </w:rPr>
              <w:t>Единица измерения</w:t>
            </w:r>
          </w:p>
        </w:tc>
        <w:tc>
          <w:tcPr>
            <w:tcW w:w="3839" w:type="dxa"/>
            <w:tcBorders>
              <w:top w:val="outset" w:sz="6" w:space="0" w:color="auto"/>
              <w:left w:val="outset" w:sz="6" w:space="0" w:color="auto"/>
              <w:bottom w:val="outset" w:sz="6" w:space="0" w:color="auto"/>
              <w:right w:val="outset" w:sz="6" w:space="0" w:color="auto"/>
            </w:tcBorders>
            <w:hideMark/>
          </w:tcPr>
          <w:p w:rsidR="00F91516" w:rsidRPr="00F91516" w:rsidRDefault="00F91516" w:rsidP="00F91516">
            <w:pPr>
              <w:jc w:val="both"/>
              <w:rPr>
                <w:sz w:val="24"/>
                <w:szCs w:val="24"/>
              </w:rPr>
            </w:pPr>
            <w:r w:rsidRPr="00F91516">
              <w:rPr>
                <w:sz w:val="24"/>
                <w:szCs w:val="24"/>
              </w:rPr>
              <w:t> </w:t>
            </w:r>
          </w:p>
        </w:tc>
      </w:tr>
      <w:tr w:rsidR="00F91516" w:rsidRPr="00F91516" w:rsidTr="000661F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91516" w:rsidRPr="00F91516" w:rsidRDefault="00F91516" w:rsidP="00F91516">
            <w:pPr>
              <w:suppressAutoHyphens w:val="0"/>
              <w:jc w:val="both"/>
              <w:rPr>
                <w:sz w:val="24"/>
                <w:szCs w:val="24"/>
              </w:rPr>
            </w:pPr>
            <w:r w:rsidRPr="00F91516">
              <w:rPr>
                <w:sz w:val="24"/>
                <w:szCs w:val="24"/>
              </w:rPr>
              <w:t>5.</w:t>
            </w:r>
          </w:p>
        </w:tc>
        <w:tc>
          <w:tcPr>
            <w:tcW w:w="5852" w:type="dxa"/>
            <w:tcBorders>
              <w:top w:val="outset" w:sz="6" w:space="0" w:color="auto"/>
              <w:left w:val="outset" w:sz="6" w:space="0" w:color="auto"/>
              <w:bottom w:val="outset" w:sz="6" w:space="0" w:color="auto"/>
              <w:right w:val="outset" w:sz="6" w:space="0" w:color="auto"/>
            </w:tcBorders>
            <w:hideMark/>
          </w:tcPr>
          <w:p w:rsidR="00F91516" w:rsidRPr="00F91516" w:rsidRDefault="00F91516" w:rsidP="00F91516">
            <w:pPr>
              <w:suppressAutoHyphens w:val="0"/>
              <w:rPr>
                <w:sz w:val="24"/>
                <w:szCs w:val="24"/>
              </w:rPr>
            </w:pPr>
            <w:r w:rsidRPr="00F91516">
              <w:rPr>
                <w:sz w:val="24"/>
                <w:szCs w:val="24"/>
              </w:rPr>
              <w:t xml:space="preserve">Цена ________ за единицу </w:t>
            </w:r>
            <w:proofErr w:type="gramStart"/>
            <w:r w:rsidRPr="00F91516">
              <w:rPr>
                <w:sz w:val="24"/>
                <w:szCs w:val="24"/>
              </w:rPr>
              <w:t>в</w:t>
            </w:r>
            <w:proofErr w:type="gramEnd"/>
            <w:r w:rsidRPr="00F91516">
              <w:rPr>
                <w:sz w:val="24"/>
                <w:szCs w:val="24"/>
              </w:rPr>
              <w:t xml:space="preserve"> ____ </w:t>
            </w:r>
            <w:proofErr w:type="gramStart"/>
            <w:r w:rsidRPr="00F91516">
              <w:rPr>
                <w:sz w:val="24"/>
                <w:szCs w:val="24"/>
              </w:rPr>
              <w:t>на</w:t>
            </w:r>
            <w:proofErr w:type="gramEnd"/>
            <w:r w:rsidRPr="00F91516">
              <w:rPr>
                <w:sz w:val="24"/>
                <w:szCs w:val="24"/>
              </w:rPr>
              <w:t xml:space="preserve"> условиях ________________ ИНКОТЕРМС 2010</w:t>
            </w:r>
            <w:r w:rsidRPr="00F91516">
              <w:rPr>
                <w:sz w:val="24"/>
                <w:szCs w:val="24"/>
              </w:rPr>
              <w:br/>
              <w:t>(пункт назначения)</w:t>
            </w:r>
          </w:p>
        </w:tc>
        <w:tc>
          <w:tcPr>
            <w:tcW w:w="3839" w:type="dxa"/>
            <w:tcBorders>
              <w:top w:val="outset" w:sz="6" w:space="0" w:color="auto"/>
              <w:left w:val="outset" w:sz="6" w:space="0" w:color="auto"/>
              <w:bottom w:val="outset" w:sz="6" w:space="0" w:color="auto"/>
              <w:right w:val="outset" w:sz="6" w:space="0" w:color="auto"/>
            </w:tcBorders>
            <w:hideMark/>
          </w:tcPr>
          <w:p w:rsidR="00F91516" w:rsidRPr="00F91516" w:rsidRDefault="00F91516" w:rsidP="00F91516">
            <w:pPr>
              <w:jc w:val="both"/>
              <w:rPr>
                <w:sz w:val="24"/>
                <w:szCs w:val="24"/>
              </w:rPr>
            </w:pPr>
            <w:r w:rsidRPr="00F91516">
              <w:rPr>
                <w:sz w:val="24"/>
                <w:szCs w:val="24"/>
              </w:rPr>
              <w:t> </w:t>
            </w:r>
          </w:p>
        </w:tc>
      </w:tr>
      <w:tr w:rsidR="00F91516" w:rsidRPr="00F91516" w:rsidTr="000661F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91516" w:rsidRPr="00F91516" w:rsidRDefault="00F91516" w:rsidP="00F91516">
            <w:pPr>
              <w:suppressAutoHyphens w:val="0"/>
              <w:jc w:val="both"/>
              <w:rPr>
                <w:sz w:val="24"/>
                <w:szCs w:val="24"/>
              </w:rPr>
            </w:pPr>
            <w:r w:rsidRPr="00F91516">
              <w:rPr>
                <w:sz w:val="24"/>
                <w:szCs w:val="24"/>
              </w:rPr>
              <w:t>6.</w:t>
            </w:r>
          </w:p>
        </w:tc>
        <w:tc>
          <w:tcPr>
            <w:tcW w:w="5852" w:type="dxa"/>
            <w:tcBorders>
              <w:top w:val="outset" w:sz="6" w:space="0" w:color="auto"/>
              <w:left w:val="outset" w:sz="6" w:space="0" w:color="auto"/>
              <w:bottom w:val="outset" w:sz="6" w:space="0" w:color="auto"/>
              <w:right w:val="outset" w:sz="6" w:space="0" w:color="auto"/>
            </w:tcBorders>
            <w:hideMark/>
          </w:tcPr>
          <w:p w:rsidR="00F91516" w:rsidRPr="00F91516" w:rsidRDefault="00F91516" w:rsidP="00F91516">
            <w:pPr>
              <w:suppressAutoHyphens w:val="0"/>
              <w:rPr>
                <w:sz w:val="24"/>
                <w:szCs w:val="24"/>
              </w:rPr>
            </w:pPr>
            <w:r w:rsidRPr="00F91516">
              <w:rPr>
                <w:sz w:val="24"/>
                <w:szCs w:val="24"/>
              </w:rPr>
              <w:t>Количество (объем)</w:t>
            </w:r>
          </w:p>
        </w:tc>
        <w:tc>
          <w:tcPr>
            <w:tcW w:w="3839" w:type="dxa"/>
            <w:tcBorders>
              <w:top w:val="outset" w:sz="6" w:space="0" w:color="auto"/>
              <w:left w:val="outset" w:sz="6" w:space="0" w:color="auto"/>
              <w:bottom w:val="outset" w:sz="6" w:space="0" w:color="auto"/>
              <w:right w:val="outset" w:sz="6" w:space="0" w:color="auto"/>
            </w:tcBorders>
            <w:hideMark/>
          </w:tcPr>
          <w:p w:rsidR="00F91516" w:rsidRPr="00F91516" w:rsidRDefault="00F91516" w:rsidP="00F91516">
            <w:pPr>
              <w:jc w:val="both"/>
              <w:rPr>
                <w:sz w:val="24"/>
                <w:szCs w:val="24"/>
              </w:rPr>
            </w:pPr>
            <w:r w:rsidRPr="00F91516">
              <w:rPr>
                <w:sz w:val="24"/>
                <w:szCs w:val="24"/>
              </w:rPr>
              <w:t> </w:t>
            </w:r>
          </w:p>
        </w:tc>
      </w:tr>
      <w:tr w:rsidR="00F91516" w:rsidRPr="00F91516" w:rsidTr="000661F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91516" w:rsidRPr="00F91516" w:rsidRDefault="00F91516" w:rsidP="00F91516">
            <w:pPr>
              <w:suppressAutoHyphens w:val="0"/>
              <w:jc w:val="both"/>
              <w:rPr>
                <w:sz w:val="24"/>
                <w:szCs w:val="24"/>
              </w:rPr>
            </w:pPr>
            <w:r w:rsidRPr="00F91516">
              <w:rPr>
                <w:sz w:val="24"/>
                <w:szCs w:val="24"/>
              </w:rPr>
              <w:t>7.</w:t>
            </w:r>
          </w:p>
        </w:tc>
        <w:tc>
          <w:tcPr>
            <w:tcW w:w="5852" w:type="dxa"/>
            <w:tcBorders>
              <w:top w:val="outset" w:sz="6" w:space="0" w:color="auto"/>
              <w:left w:val="outset" w:sz="6" w:space="0" w:color="auto"/>
              <w:bottom w:val="outset" w:sz="6" w:space="0" w:color="auto"/>
              <w:right w:val="outset" w:sz="6" w:space="0" w:color="auto"/>
            </w:tcBorders>
            <w:hideMark/>
          </w:tcPr>
          <w:p w:rsidR="00F91516" w:rsidRPr="00F91516" w:rsidRDefault="00F91516" w:rsidP="00F91516">
            <w:pPr>
              <w:suppressAutoHyphens w:val="0"/>
              <w:rPr>
                <w:sz w:val="24"/>
                <w:szCs w:val="24"/>
              </w:rPr>
            </w:pPr>
            <w:r w:rsidRPr="00F91516">
              <w:rPr>
                <w:sz w:val="24"/>
                <w:szCs w:val="24"/>
              </w:rPr>
              <w:t>Всего цена = стр.5 х стр.6,</w:t>
            </w:r>
            <w:r w:rsidRPr="00F91516">
              <w:rPr>
                <w:sz w:val="24"/>
                <w:szCs w:val="24"/>
              </w:rPr>
              <w:br/>
            </w:r>
            <w:proofErr w:type="gramStart"/>
            <w:r w:rsidRPr="00F91516">
              <w:rPr>
                <w:sz w:val="24"/>
                <w:szCs w:val="24"/>
              </w:rPr>
              <w:t>в</w:t>
            </w:r>
            <w:proofErr w:type="gramEnd"/>
            <w:r w:rsidRPr="00F91516">
              <w:rPr>
                <w:sz w:val="24"/>
                <w:szCs w:val="24"/>
              </w:rPr>
              <w:t xml:space="preserve"> ____</w:t>
            </w:r>
          </w:p>
        </w:tc>
        <w:tc>
          <w:tcPr>
            <w:tcW w:w="3839" w:type="dxa"/>
            <w:tcBorders>
              <w:top w:val="outset" w:sz="6" w:space="0" w:color="auto"/>
              <w:left w:val="outset" w:sz="6" w:space="0" w:color="auto"/>
              <w:bottom w:val="outset" w:sz="6" w:space="0" w:color="auto"/>
              <w:right w:val="outset" w:sz="6" w:space="0" w:color="auto"/>
            </w:tcBorders>
            <w:hideMark/>
          </w:tcPr>
          <w:p w:rsidR="00F91516" w:rsidRPr="00F91516" w:rsidRDefault="00F91516" w:rsidP="00F91516">
            <w:pPr>
              <w:jc w:val="both"/>
              <w:rPr>
                <w:sz w:val="24"/>
                <w:szCs w:val="24"/>
              </w:rPr>
            </w:pPr>
            <w:r w:rsidRPr="00F91516">
              <w:rPr>
                <w:sz w:val="24"/>
                <w:szCs w:val="24"/>
              </w:rPr>
              <w:t> </w:t>
            </w:r>
          </w:p>
        </w:tc>
      </w:tr>
      <w:tr w:rsidR="00F91516" w:rsidRPr="00F91516" w:rsidTr="000661F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91516" w:rsidRPr="00F91516" w:rsidRDefault="00F91516" w:rsidP="00F91516">
            <w:pPr>
              <w:suppressAutoHyphens w:val="0"/>
              <w:jc w:val="both"/>
              <w:rPr>
                <w:sz w:val="24"/>
                <w:szCs w:val="24"/>
              </w:rPr>
            </w:pPr>
            <w:r w:rsidRPr="00F91516">
              <w:rPr>
                <w:sz w:val="24"/>
                <w:szCs w:val="24"/>
              </w:rPr>
              <w:t>8.</w:t>
            </w:r>
          </w:p>
        </w:tc>
        <w:tc>
          <w:tcPr>
            <w:tcW w:w="5852" w:type="dxa"/>
            <w:tcBorders>
              <w:top w:val="outset" w:sz="6" w:space="0" w:color="auto"/>
              <w:left w:val="outset" w:sz="6" w:space="0" w:color="auto"/>
              <w:bottom w:val="outset" w:sz="6" w:space="0" w:color="auto"/>
              <w:right w:val="outset" w:sz="6" w:space="0" w:color="auto"/>
            </w:tcBorders>
            <w:hideMark/>
          </w:tcPr>
          <w:p w:rsidR="00F91516" w:rsidRPr="00F91516" w:rsidRDefault="00F91516" w:rsidP="00F91516">
            <w:pPr>
              <w:suppressAutoHyphens w:val="0"/>
              <w:rPr>
                <w:sz w:val="24"/>
                <w:szCs w:val="24"/>
              </w:rPr>
            </w:pPr>
            <w:r w:rsidRPr="00F91516">
              <w:rPr>
                <w:sz w:val="24"/>
                <w:szCs w:val="24"/>
              </w:rPr>
              <w:t xml:space="preserve">Общая цена, </w:t>
            </w:r>
            <w:proofErr w:type="gramStart"/>
            <w:r w:rsidRPr="00F91516">
              <w:rPr>
                <w:sz w:val="24"/>
                <w:szCs w:val="24"/>
              </w:rPr>
              <w:t>в</w:t>
            </w:r>
            <w:proofErr w:type="gramEnd"/>
            <w:r w:rsidRPr="00F91516">
              <w:rPr>
                <w:sz w:val="24"/>
                <w:szCs w:val="24"/>
              </w:rPr>
              <w:t xml:space="preserve"> ________ </w:t>
            </w:r>
            <w:proofErr w:type="gramStart"/>
            <w:r w:rsidRPr="00F91516">
              <w:rPr>
                <w:sz w:val="24"/>
                <w:szCs w:val="24"/>
              </w:rPr>
              <w:t>на</w:t>
            </w:r>
            <w:proofErr w:type="gramEnd"/>
            <w:r w:rsidRPr="00F91516">
              <w:rPr>
                <w:sz w:val="24"/>
                <w:szCs w:val="24"/>
              </w:rPr>
              <w:t xml:space="preserve"> условиях</w:t>
            </w:r>
            <w:r w:rsidRPr="00F91516">
              <w:rPr>
                <w:sz w:val="24"/>
                <w:szCs w:val="24"/>
              </w:rPr>
              <w:br/>
              <w:t>___________________ ИНКОТЕРМС 2010</w:t>
            </w:r>
            <w:r w:rsidRPr="00F91516">
              <w:rPr>
                <w:sz w:val="24"/>
                <w:szCs w:val="24"/>
              </w:rPr>
              <w:br/>
              <w:t>(пункт назначения, DDP)</w:t>
            </w:r>
            <w:r w:rsidRPr="00F91516">
              <w:rPr>
                <w:sz w:val="24"/>
                <w:szCs w:val="24"/>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r w:rsidRPr="00F91516">
              <w:rPr>
                <w:sz w:val="24"/>
                <w:szCs w:val="24"/>
              </w:rPr>
              <w:br/>
              <w:t>Потенциальный поставщик вправе указать другие затраты, в том числе:</w:t>
            </w:r>
            <w:r w:rsidRPr="00F91516">
              <w:rPr>
                <w:sz w:val="24"/>
                <w:szCs w:val="24"/>
              </w:rPr>
              <w:br/>
              <w:t>8.1.</w:t>
            </w:r>
            <w:r w:rsidRPr="00F91516">
              <w:rPr>
                <w:sz w:val="24"/>
                <w:szCs w:val="24"/>
              </w:rPr>
              <w:br/>
              <w:t>8.2.</w:t>
            </w:r>
          </w:p>
        </w:tc>
        <w:tc>
          <w:tcPr>
            <w:tcW w:w="3839" w:type="dxa"/>
            <w:tcBorders>
              <w:top w:val="outset" w:sz="6" w:space="0" w:color="auto"/>
              <w:left w:val="outset" w:sz="6" w:space="0" w:color="auto"/>
              <w:bottom w:val="outset" w:sz="6" w:space="0" w:color="auto"/>
              <w:right w:val="outset" w:sz="6" w:space="0" w:color="auto"/>
            </w:tcBorders>
            <w:hideMark/>
          </w:tcPr>
          <w:p w:rsidR="00F91516" w:rsidRPr="00F91516" w:rsidRDefault="00F91516" w:rsidP="00F91516">
            <w:pPr>
              <w:jc w:val="both"/>
              <w:rPr>
                <w:sz w:val="24"/>
                <w:szCs w:val="24"/>
              </w:rPr>
            </w:pPr>
            <w:r w:rsidRPr="00F91516">
              <w:rPr>
                <w:sz w:val="24"/>
                <w:szCs w:val="24"/>
              </w:rPr>
              <w:t> </w:t>
            </w:r>
          </w:p>
        </w:tc>
      </w:tr>
      <w:tr w:rsidR="00F91516" w:rsidRPr="00F91516" w:rsidTr="000661F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91516" w:rsidRPr="00F91516" w:rsidRDefault="00F91516" w:rsidP="00F91516">
            <w:pPr>
              <w:suppressAutoHyphens w:val="0"/>
              <w:jc w:val="both"/>
              <w:rPr>
                <w:sz w:val="24"/>
                <w:szCs w:val="24"/>
              </w:rPr>
            </w:pPr>
            <w:r w:rsidRPr="00F91516">
              <w:rPr>
                <w:sz w:val="24"/>
                <w:szCs w:val="24"/>
              </w:rPr>
              <w:t>9.</w:t>
            </w:r>
          </w:p>
        </w:tc>
        <w:tc>
          <w:tcPr>
            <w:tcW w:w="5852" w:type="dxa"/>
            <w:tcBorders>
              <w:top w:val="outset" w:sz="6" w:space="0" w:color="auto"/>
              <w:left w:val="outset" w:sz="6" w:space="0" w:color="auto"/>
              <w:bottom w:val="outset" w:sz="6" w:space="0" w:color="auto"/>
              <w:right w:val="outset" w:sz="6" w:space="0" w:color="auto"/>
            </w:tcBorders>
            <w:hideMark/>
          </w:tcPr>
          <w:p w:rsidR="00F91516" w:rsidRPr="00F91516" w:rsidRDefault="00F91516" w:rsidP="00F91516">
            <w:pPr>
              <w:suppressAutoHyphens w:val="0"/>
              <w:rPr>
                <w:sz w:val="24"/>
                <w:szCs w:val="24"/>
              </w:rPr>
            </w:pPr>
            <w:r w:rsidRPr="00F91516">
              <w:rPr>
                <w:sz w:val="24"/>
                <w:szCs w:val="24"/>
              </w:rPr>
              <w:t>Размер скидки, в случае ее предоставления</w:t>
            </w:r>
            <w:r w:rsidRPr="00F91516">
              <w:rPr>
                <w:sz w:val="24"/>
                <w:szCs w:val="24"/>
              </w:rPr>
              <w:br/>
              <w:t>9.1.</w:t>
            </w:r>
            <w:r w:rsidRPr="00F91516">
              <w:rPr>
                <w:sz w:val="24"/>
                <w:szCs w:val="24"/>
              </w:rPr>
              <w:br/>
              <w:t>9.2.</w:t>
            </w:r>
          </w:p>
        </w:tc>
        <w:tc>
          <w:tcPr>
            <w:tcW w:w="3839" w:type="dxa"/>
            <w:tcBorders>
              <w:top w:val="outset" w:sz="6" w:space="0" w:color="auto"/>
              <w:left w:val="outset" w:sz="6" w:space="0" w:color="auto"/>
              <w:bottom w:val="outset" w:sz="6" w:space="0" w:color="auto"/>
              <w:right w:val="outset" w:sz="6" w:space="0" w:color="auto"/>
            </w:tcBorders>
            <w:hideMark/>
          </w:tcPr>
          <w:p w:rsidR="00F91516" w:rsidRPr="00F91516" w:rsidRDefault="00F91516" w:rsidP="00F91516">
            <w:pPr>
              <w:jc w:val="both"/>
              <w:rPr>
                <w:sz w:val="24"/>
                <w:szCs w:val="24"/>
              </w:rPr>
            </w:pPr>
            <w:r w:rsidRPr="00F91516">
              <w:rPr>
                <w:sz w:val="24"/>
                <w:szCs w:val="24"/>
              </w:rPr>
              <w:t> </w:t>
            </w:r>
          </w:p>
        </w:tc>
      </w:tr>
    </w:tbl>
    <w:p w:rsidR="00F91516" w:rsidRPr="00F91516" w:rsidRDefault="00F91516" w:rsidP="00F91516">
      <w:pPr>
        <w:suppressAutoHyphens w:val="0"/>
        <w:jc w:val="both"/>
        <w:rPr>
          <w:sz w:val="24"/>
          <w:szCs w:val="24"/>
        </w:rPr>
      </w:pPr>
      <w:r w:rsidRPr="00F91516">
        <w:rPr>
          <w:sz w:val="24"/>
          <w:szCs w:val="24"/>
        </w:rPr>
        <w:t> ________________________________________________</w:t>
      </w:r>
      <w:r w:rsidRPr="00F91516">
        <w:rPr>
          <w:sz w:val="24"/>
          <w:szCs w:val="24"/>
        </w:rPr>
        <w:br/>
        <w:t xml:space="preserve"> Подпись, дата, должность, фамилия, имя, отчество (при его наличии)</w:t>
      </w:r>
    </w:p>
    <w:p w:rsidR="00F91516" w:rsidRPr="00F91516" w:rsidRDefault="00F91516" w:rsidP="00F91516">
      <w:pPr>
        <w:suppressAutoHyphens w:val="0"/>
        <w:jc w:val="both"/>
        <w:rPr>
          <w:sz w:val="24"/>
          <w:szCs w:val="24"/>
        </w:rPr>
      </w:pPr>
      <w:r w:rsidRPr="00F91516">
        <w:rPr>
          <w:sz w:val="24"/>
          <w:szCs w:val="24"/>
        </w:rPr>
        <w:t> Печать</w:t>
      </w:r>
      <w:r w:rsidRPr="00F91516">
        <w:rPr>
          <w:sz w:val="24"/>
          <w:szCs w:val="24"/>
        </w:rPr>
        <w:br/>
        <w:t>(при наличии)</w:t>
      </w:r>
    </w:p>
    <w:p w:rsidR="00F91516" w:rsidRPr="00F91516" w:rsidRDefault="00F91516" w:rsidP="00F91516"/>
    <w:p w:rsidR="00F91516" w:rsidRPr="00F91516" w:rsidRDefault="00F91516" w:rsidP="00F91516"/>
    <w:p w:rsidR="00F91516" w:rsidRPr="00F91516" w:rsidRDefault="00F91516" w:rsidP="00F91516"/>
    <w:p w:rsidR="00F91516" w:rsidRPr="00F91516" w:rsidRDefault="00F91516" w:rsidP="00F91516"/>
    <w:p w:rsidR="00F91516" w:rsidRPr="00F91516" w:rsidRDefault="00F91516" w:rsidP="00F91516">
      <w:pPr>
        <w:suppressAutoHyphens w:val="0"/>
        <w:rPr>
          <w:sz w:val="24"/>
          <w:szCs w:val="24"/>
          <w:lang w:val="kk-KZ"/>
        </w:rPr>
      </w:pPr>
    </w:p>
    <w:p w:rsidR="00F91516" w:rsidRPr="00F91516" w:rsidRDefault="00F91516" w:rsidP="00F91516">
      <w:pPr>
        <w:suppressAutoHyphens w:val="0"/>
        <w:jc w:val="right"/>
        <w:rPr>
          <w:sz w:val="24"/>
          <w:szCs w:val="24"/>
        </w:rPr>
      </w:pPr>
    </w:p>
    <w:p w:rsidR="00F91516" w:rsidRPr="00F91516" w:rsidRDefault="00F91516" w:rsidP="00F91516">
      <w:pPr>
        <w:suppressAutoHyphens w:val="0"/>
        <w:jc w:val="right"/>
        <w:rPr>
          <w:sz w:val="24"/>
          <w:szCs w:val="24"/>
        </w:rPr>
      </w:pPr>
      <w:r w:rsidRPr="00F91516">
        <w:rPr>
          <w:sz w:val="24"/>
          <w:szCs w:val="24"/>
        </w:rPr>
        <w:t>Приложение</w:t>
      </w:r>
      <w:proofErr w:type="gramStart"/>
      <w:r w:rsidRPr="00F91516">
        <w:rPr>
          <w:sz w:val="24"/>
          <w:szCs w:val="24"/>
          <w:lang w:val="kk-KZ"/>
        </w:rPr>
        <w:t>9</w:t>
      </w:r>
      <w:proofErr w:type="gramEnd"/>
      <w:r w:rsidRPr="00F91516">
        <w:rPr>
          <w:sz w:val="24"/>
          <w:szCs w:val="24"/>
        </w:rPr>
        <w:br/>
        <w:t xml:space="preserve">к Тендерной документации </w:t>
      </w:r>
    </w:p>
    <w:p w:rsidR="00F91516" w:rsidRPr="00F91516" w:rsidRDefault="00F91516" w:rsidP="00F91516"/>
    <w:p w:rsidR="00F91516" w:rsidRPr="00F91516" w:rsidRDefault="00F91516" w:rsidP="00F91516">
      <w:pPr>
        <w:shd w:val="clear" w:color="auto" w:fill="FFFFFF"/>
        <w:tabs>
          <w:tab w:val="left" w:pos="0"/>
        </w:tabs>
        <w:suppressAutoHyphens w:val="0"/>
        <w:jc w:val="center"/>
        <w:textAlignment w:val="baseline"/>
        <w:rPr>
          <w:b/>
          <w:bCs/>
          <w:spacing w:val="2"/>
          <w:sz w:val="22"/>
          <w:szCs w:val="22"/>
          <w:bdr w:val="none" w:sz="0" w:space="0" w:color="auto" w:frame="1"/>
        </w:rPr>
      </w:pPr>
    </w:p>
    <w:p w:rsidR="00F91516" w:rsidRPr="00F91516" w:rsidRDefault="00F91516" w:rsidP="00F91516">
      <w:pPr>
        <w:shd w:val="clear" w:color="auto" w:fill="FFFFFF"/>
        <w:tabs>
          <w:tab w:val="left" w:pos="0"/>
        </w:tabs>
        <w:suppressAutoHyphens w:val="0"/>
        <w:jc w:val="center"/>
        <w:textAlignment w:val="baseline"/>
        <w:rPr>
          <w:b/>
          <w:bCs/>
          <w:spacing w:val="2"/>
          <w:sz w:val="22"/>
          <w:szCs w:val="22"/>
          <w:bdr w:val="none" w:sz="0" w:space="0" w:color="auto" w:frame="1"/>
        </w:rPr>
      </w:pPr>
      <w:r w:rsidRPr="00F91516">
        <w:rPr>
          <w:b/>
          <w:bCs/>
          <w:spacing w:val="2"/>
          <w:sz w:val="22"/>
          <w:szCs w:val="22"/>
          <w:bdr w:val="none" w:sz="0" w:space="0" w:color="auto" w:frame="1"/>
        </w:rPr>
        <w:t>Банковская гарантия</w:t>
      </w:r>
    </w:p>
    <w:p w:rsidR="00F91516" w:rsidRPr="00F91516" w:rsidRDefault="00F91516" w:rsidP="00F91516">
      <w:pPr>
        <w:shd w:val="clear" w:color="auto" w:fill="FFFFFF"/>
        <w:tabs>
          <w:tab w:val="left" w:pos="0"/>
        </w:tabs>
        <w:suppressAutoHyphens w:val="0"/>
        <w:jc w:val="center"/>
        <w:textAlignment w:val="baseline"/>
        <w:rPr>
          <w:b/>
          <w:bCs/>
          <w:spacing w:val="2"/>
          <w:sz w:val="22"/>
          <w:szCs w:val="22"/>
          <w:bdr w:val="none" w:sz="0" w:space="0" w:color="auto" w:frame="1"/>
        </w:rPr>
      </w:pPr>
      <w:r w:rsidRPr="00F91516">
        <w:rPr>
          <w:b/>
          <w:bCs/>
          <w:spacing w:val="2"/>
          <w:sz w:val="22"/>
          <w:szCs w:val="22"/>
          <w:bdr w:val="none" w:sz="0" w:space="0" w:color="auto" w:frame="1"/>
        </w:rPr>
        <w:t>(</w:t>
      </w:r>
      <w:r w:rsidRPr="00F91516">
        <w:rPr>
          <w:b/>
          <w:bCs/>
          <w:spacing w:val="2"/>
          <w:sz w:val="22"/>
          <w:szCs w:val="22"/>
          <w:bdr w:val="none" w:sz="0" w:space="0" w:color="auto" w:frame="1"/>
          <w:lang w:val="kk-KZ"/>
        </w:rPr>
        <w:t>вид</w:t>
      </w:r>
      <w:r w:rsidRPr="00F91516">
        <w:rPr>
          <w:b/>
          <w:bCs/>
          <w:spacing w:val="2"/>
          <w:sz w:val="22"/>
          <w:szCs w:val="22"/>
          <w:bdr w:val="none" w:sz="0" w:space="0" w:color="auto" w:frame="1"/>
        </w:rPr>
        <w:t xml:space="preserve"> </w:t>
      </w:r>
      <w:proofErr w:type="gramStart"/>
      <w:r w:rsidRPr="00F91516">
        <w:rPr>
          <w:b/>
          <w:bCs/>
          <w:spacing w:val="2"/>
          <w:sz w:val="22"/>
          <w:szCs w:val="22"/>
          <w:bdr w:val="none" w:sz="0" w:space="0" w:color="auto" w:frame="1"/>
        </w:rPr>
        <w:t>обеспечения исполнения договора поставки/договора закупа/</w:t>
      </w:r>
      <w:r w:rsidRPr="00F91516">
        <w:rPr>
          <w:b/>
          <w:bCs/>
          <w:spacing w:val="2"/>
          <w:sz w:val="22"/>
          <w:szCs w:val="22"/>
          <w:bdr w:val="none" w:sz="0" w:space="0" w:color="auto" w:frame="1"/>
          <w:lang w:val="kk-KZ"/>
        </w:rPr>
        <w:t>договора оказания фармацевтических услуг/</w:t>
      </w:r>
      <w:r w:rsidRPr="00F91516">
        <w:rPr>
          <w:b/>
          <w:bCs/>
          <w:spacing w:val="2"/>
          <w:sz w:val="22"/>
          <w:szCs w:val="22"/>
          <w:bdr w:val="none" w:sz="0" w:space="0" w:color="auto" w:frame="1"/>
        </w:rPr>
        <w:t>договора финансового лизинга</w:t>
      </w:r>
      <w:proofErr w:type="gramEnd"/>
      <w:r w:rsidRPr="00F91516">
        <w:rPr>
          <w:b/>
          <w:bCs/>
          <w:spacing w:val="2"/>
          <w:sz w:val="22"/>
          <w:szCs w:val="22"/>
          <w:bdr w:val="none" w:sz="0" w:space="0" w:color="auto" w:frame="1"/>
        </w:rPr>
        <w:t>)</w:t>
      </w:r>
    </w:p>
    <w:p w:rsidR="00F91516" w:rsidRPr="00F91516" w:rsidRDefault="00F91516" w:rsidP="00F91516">
      <w:pPr>
        <w:shd w:val="clear" w:color="auto" w:fill="FFFFFF"/>
        <w:tabs>
          <w:tab w:val="left" w:pos="0"/>
        </w:tabs>
        <w:suppressAutoHyphens w:val="0"/>
        <w:textAlignment w:val="baseline"/>
        <w:rPr>
          <w:spacing w:val="2"/>
          <w:sz w:val="22"/>
          <w:szCs w:val="22"/>
        </w:rPr>
      </w:pPr>
    </w:p>
    <w:p w:rsidR="00F91516" w:rsidRPr="00F91516" w:rsidRDefault="00F91516" w:rsidP="00F91516">
      <w:pPr>
        <w:shd w:val="clear" w:color="auto" w:fill="FFFFFF"/>
        <w:tabs>
          <w:tab w:val="left" w:pos="0"/>
        </w:tabs>
        <w:suppressAutoHyphens w:val="0"/>
        <w:textAlignment w:val="baseline"/>
        <w:rPr>
          <w:spacing w:val="2"/>
          <w:sz w:val="22"/>
          <w:szCs w:val="22"/>
        </w:rPr>
      </w:pPr>
      <w:r w:rsidRPr="00F91516">
        <w:rPr>
          <w:spacing w:val="2"/>
          <w:sz w:val="22"/>
          <w:szCs w:val="22"/>
        </w:rPr>
        <w:t>Наименование банка:________________________________________________</w:t>
      </w:r>
    </w:p>
    <w:p w:rsidR="00F91516" w:rsidRPr="00F91516" w:rsidRDefault="00F91516" w:rsidP="00F91516">
      <w:pPr>
        <w:shd w:val="clear" w:color="auto" w:fill="FFFFFF"/>
        <w:tabs>
          <w:tab w:val="left" w:pos="0"/>
        </w:tabs>
        <w:suppressAutoHyphens w:val="0"/>
        <w:jc w:val="center"/>
        <w:textAlignment w:val="baseline"/>
        <w:rPr>
          <w:spacing w:val="2"/>
          <w:sz w:val="22"/>
          <w:szCs w:val="22"/>
        </w:rPr>
      </w:pPr>
      <w:r w:rsidRPr="00F91516">
        <w:rPr>
          <w:spacing w:val="2"/>
          <w:sz w:val="22"/>
          <w:szCs w:val="22"/>
        </w:rPr>
        <w:t>(наименование и реквизиты банка)</w:t>
      </w:r>
    </w:p>
    <w:p w:rsidR="00F91516" w:rsidRPr="00F91516" w:rsidRDefault="00F91516" w:rsidP="00F91516">
      <w:pPr>
        <w:shd w:val="clear" w:color="auto" w:fill="FFFFFF"/>
        <w:tabs>
          <w:tab w:val="left" w:pos="0"/>
        </w:tabs>
        <w:suppressAutoHyphens w:val="0"/>
        <w:textAlignment w:val="baseline"/>
        <w:rPr>
          <w:spacing w:val="2"/>
          <w:sz w:val="22"/>
          <w:szCs w:val="22"/>
        </w:rPr>
      </w:pPr>
      <w:r w:rsidRPr="00F91516">
        <w:rPr>
          <w:spacing w:val="2"/>
          <w:sz w:val="22"/>
          <w:szCs w:val="22"/>
        </w:rPr>
        <w:t>Кому: ____________________________________________________________</w:t>
      </w:r>
    </w:p>
    <w:p w:rsidR="00F91516" w:rsidRPr="00F91516" w:rsidRDefault="00F91516" w:rsidP="00F91516">
      <w:pPr>
        <w:shd w:val="clear" w:color="auto" w:fill="FFFFFF"/>
        <w:tabs>
          <w:tab w:val="left" w:pos="0"/>
        </w:tabs>
        <w:suppressAutoHyphens w:val="0"/>
        <w:jc w:val="center"/>
        <w:textAlignment w:val="baseline"/>
        <w:rPr>
          <w:spacing w:val="2"/>
          <w:sz w:val="22"/>
          <w:szCs w:val="22"/>
        </w:rPr>
      </w:pPr>
      <w:r w:rsidRPr="00F91516">
        <w:rPr>
          <w:spacing w:val="2"/>
          <w:sz w:val="22"/>
          <w:szCs w:val="22"/>
        </w:rPr>
        <w:t>(наименование и реквизиты заказчика)</w:t>
      </w:r>
    </w:p>
    <w:p w:rsidR="00F91516" w:rsidRPr="00F91516" w:rsidRDefault="00F91516" w:rsidP="00F91516">
      <w:pPr>
        <w:shd w:val="clear" w:color="auto" w:fill="FFFFFF"/>
        <w:tabs>
          <w:tab w:val="left" w:pos="0"/>
        </w:tabs>
        <w:suppressAutoHyphens w:val="0"/>
        <w:jc w:val="center"/>
        <w:textAlignment w:val="baseline"/>
        <w:rPr>
          <w:spacing w:val="2"/>
          <w:sz w:val="22"/>
          <w:szCs w:val="22"/>
        </w:rPr>
      </w:pPr>
      <w:r w:rsidRPr="00F91516">
        <w:rPr>
          <w:spacing w:val="2"/>
          <w:sz w:val="22"/>
          <w:szCs w:val="22"/>
        </w:rPr>
        <w:t>Гарантийное обязательство № ___</w:t>
      </w:r>
    </w:p>
    <w:p w:rsidR="00F91516" w:rsidRPr="00F91516" w:rsidRDefault="00F91516" w:rsidP="00F91516">
      <w:pPr>
        <w:shd w:val="clear" w:color="auto" w:fill="FFFFFF"/>
        <w:tabs>
          <w:tab w:val="left" w:pos="0"/>
        </w:tabs>
        <w:suppressAutoHyphens w:val="0"/>
        <w:textAlignment w:val="baseline"/>
        <w:rPr>
          <w:spacing w:val="2"/>
          <w:sz w:val="22"/>
          <w:szCs w:val="22"/>
        </w:rPr>
      </w:pPr>
      <w:r w:rsidRPr="00F91516">
        <w:rPr>
          <w:spacing w:val="2"/>
          <w:sz w:val="22"/>
          <w:szCs w:val="22"/>
        </w:rPr>
        <w:t xml:space="preserve">_______________________                                          «___»___________ _____ </w:t>
      </w:r>
      <w:proofErr w:type="gramStart"/>
      <w:r w:rsidRPr="00F91516">
        <w:rPr>
          <w:spacing w:val="2"/>
          <w:sz w:val="22"/>
          <w:szCs w:val="22"/>
        </w:rPr>
        <w:t>г</w:t>
      </w:r>
      <w:proofErr w:type="gramEnd"/>
      <w:r w:rsidRPr="00F91516">
        <w:rPr>
          <w:spacing w:val="2"/>
          <w:sz w:val="22"/>
          <w:szCs w:val="22"/>
        </w:rPr>
        <w:t>.</w:t>
      </w:r>
    </w:p>
    <w:p w:rsidR="00F91516" w:rsidRPr="00F91516" w:rsidRDefault="00F91516" w:rsidP="00F91516">
      <w:pPr>
        <w:shd w:val="clear" w:color="auto" w:fill="FFFFFF"/>
        <w:tabs>
          <w:tab w:val="left" w:pos="0"/>
        </w:tabs>
        <w:suppressAutoHyphens w:val="0"/>
        <w:textAlignment w:val="baseline"/>
        <w:rPr>
          <w:spacing w:val="2"/>
          <w:sz w:val="22"/>
          <w:szCs w:val="22"/>
        </w:rPr>
      </w:pPr>
      <w:r w:rsidRPr="00F91516">
        <w:rPr>
          <w:spacing w:val="2"/>
          <w:sz w:val="22"/>
          <w:szCs w:val="22"/>
        </w:rPr>
        <w:t xml:space="preserve"> (место нахождения)</w:t>
      </w:r>
    </w:p>
    <w:p w:rsidR="00F91516" w:rsidRPr="00F91516" w:rsidRDefault="00F91516" w:rsidP="00F91516">
      <w:pPr>
        <w:shd w:val="clear" w:color="auto" w:fill="FFFFFF"/>
        <w:tabs>
          <w:tab w:val="left" w:pos="0"/>
        </w:tabs>
        <w:suppressAutoHyphens w:val="0"/>
        <w:textAlignment w:val="baseline"/>
        <w:rPr>
          <w:spacing w:val="2"/>
          <w:sz w:val="22"/>
          <w:szCs w:val="22"/>
        </w:rPr>
      </w:pPr>
    </w:p>
    <w:p w:rsidR="00F91516" w:rsidRPr="00F91516" w:rsidRDefault="00F91516" w:rsidP="00F91516">
      <w:pPr>
        <w:shd w:val="clear" w:color="auto" w:fill="FFFFFF"/>
        <w:tabs>
          <w:tab w:val="left" w:pos="0"/>
        </w:tabs>
        <w:suppressAutoHyphens w:val="0"/>
        <w:textAlignment w:val="baseline"/>
        <w:rPr>
          <w:spacing w:val="2"/>
          <w:sz w:val="22"/>
          <w:szCs w:val="22"/>
        </w:rPr>
      </w:pPr>
      <w:r w:rsidRPr="00F91516">
        <w:rPr>
          <w:spacing w:val="2"/>
          <w:sz w:val="22"/>
          <w:szCs w:val="22"/>
        </w:rPr>
        <w:t>Принимая во внимание, что ____________________________________________________________,</w:t>
      </w:r>
    </w:p>
    <w:p w:rsidR="00F91516" w:rsidRPr="00F91516" w:rsidRDefault="00F91516" w:rsidP="00F91516">
      <w:pPr>
        <w:shd w:val="clear" w:color="auto" w:fill="FFFFFF"/>
        <w:tabs>
          <w:tab w:val="left" w:pos="0"/>
        </w:tabs>
        <w:suppressAutoHyphens w:val="0"/>
        <w:textAlignment w:val="baseline"/>
        <w:rPr>
          <w:spacing w:val="2"/>
          <w:sz w:val="22"/>
          <w:szCs w:val="22"/>
        </w:rPr>
      </w:pPr>
      <w:r w:rsidRPr="00F91516">
        <w:rPr>
          <w:spacing w:val="2"/>
          <w:sz w:val="22"/>
          <w:szCs w:val="22"/>
        </w:rPr>
        <w:t>(наименование поставщика)</w:t>
      </w:r>
    </w:p>
    <w:p w:rsidR="00F91516" w:rsidRPr="00F91516" w:rsidRDefault="00F91516" w:rsidP="00F91516">
      <w:pPr>
        <w:shd w:val="clear" w:color="auto" w:fill="FFFFFF"/>
        <w:tabs>
          <w:tab w:val="left" w:pos="0"/>
        </w:tabs>
        <w:suppressAutoHyphens w:val="0"/>
        <w:jc w:val="both"/>
        <w:textAlignment w:val="baseline"/>
        <w:rPr>
          <w:spacing w:val="2"/>
          <w:sz w:val="22"/>
          <w:szCs w:val="22"/>
        </w:rPr>
      </w:pPr>
      <w:r w:rsidRPr="00F91516">
        <w:rPr>
          <w:spacing w:val="2"/>
          <w:sz w:val="22"/>
          <w:szCs w:val="22"/>
        </w:rPr>
        <w:t>«Поставщик» заключи</w:t>
      </w:r>
      <w:proofErr w:type="gramStart"/>
      <w:r w:rsidRPr="00F91516">
        <w:rPr>
          <w:spacing w:val="2"/>
          <w:sz w:val="22"/>
          <w:szCs w:val="22"/>
        </w:rPr>
        <w:t>л(</w:t>
      </w:r>
      <w:proofErr w:type="spellStart"/>
      <w:proofErr w:type="gramEnd"/>
      <w:r w:rsidRPr="00F91516">
        <w:rPr>
          <w:spacing w:val="2"/>
          <w:sz w:val="22"/>
          <w:szCs w:val="22"/>
        </w:rPr>
        <w:t>ит</w:t>
      </w:r>
      <w:proofErr w:type="spellEnd"/>
      <w:r w:rsidRPr="00F91516">
        <w:rPr>
          <w:spacing w:val="2"/>
          <w:sz w:val="22"/>
          <w:szCs w:val="22"/>
        </w:rPr>
        <w:t>)*договор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F91516" w:rsidRPr="00F91516" w:rsidRDefault="00F91516" w:rsidP="00F91516">
      <w:pPr>
        <w:shd w:val="clear" w:color="auto" w:fill="FFFFFF"/>
        <w:tabs>
          <w:tab w:val="left" w:pos="0"/>
        </w:tabs>
        <w:suppressAutoHyphens w:val="0"/>
        <w:jc w:val="center"/>
        <w:textAlignment w:val="baseline"/>
        <w:rPr>
          <w:spacing w:val="2"/>
          <w:sz w:val="22"/>
          <w:szCs w:val="22"/>
        </w:rPr>
      </w:pPr>
      <w:r w:rsidRPr="00F91516">
        <w:rPr>
          <w:spacing w:val="2"/>
          <w:sz w:val="22"/>
          <w:szCs w:val="22"/>
        </w:rPr>
        <w:t>(описание товаров или услуг)</w:t>
      </w:r>
    </w:p>
    <w:p w:rsidR="00F91516" w:rsidRPr="00F91516" w:rsidRDefault="00F91516" w:rsidP="00F91516">
      <w:pPr>
        <w:shd w:val="clear" w:color="auto" w:fill="FFFFFF"/>
        <w:tabs>
          <w:tab w:val="left" w:pos="0"/>
        </w:tabs>
        <w:suppressAutoHyphens w:val="0"/>
        <w:jc w:val="both"/>
        <w:textAlignment w:val="baseline"/>
        <w:rPr>
          <w:spacing w:val="2"/>
          <w:sz w:val="22"/>
          <w:szCs w:val="22"/>
        </w:rPr>
      </w:pPr>
      <w:r w:rsidRPr="00F91516">
        <w:rPr>
          <w:spacing w:val="2"/>
          <w:sz w:val="22"/>
          <w:szCs w:val="22"/>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 настоящим __________________________________________________________________</w:t>
      </w:r>
    </w:p>
    <w:p w:rsidR="00F91516" w:rsidRPr="00F91516" w:rsidRDefault="00F91516" w:rsidP="00F91516">
      <w:pPr>
        <w:shd w:val="clear" w:color="auto" w:fill="FFFFFF"/>
        <w:tabs>
          <w:tab w:val="left" w:pos="0"/>
        </w:tabs>
        <w:suppressAutoHyphens w:val="0"/>
        <w:jc w:val="both"/>
        <w:textAlignment w:val="baseline"/>
        <w:rPr>
          <w:spacing w:val="2"/>
          <w:sz w:val="22"/>
          <w:szCs w:val="22"/>
        </w:rPr>
      </w:pPr>
      <w:r w:rsidRPr="00F91516">
        <w:rPr>
          <w:spacing w:val="2"/>
          <w:sz w:val="22"/>
          <w:szCs w:val="22"/>
        </w:rPr>
        <w:t>(наименование банка)</w:t>
      </w:r>
    </w:p>
    <w:p w:rsidR="00F91516" w:rsidRPr="00F91516" w:rsidRDefault="00F91516" w:rsidP="00F91516">
      <w:pPr>
        <w:shd w:val="clear" w:color="auto" w:fill="FFFFFF"/>
        <w:tabs>
          <w:tab w:val="left" w:pos="0"/>
        </w:tabs>
        <w:suppressAutoHyphens w:val="0"/>
        <w:jc w:val="both"/>
        <w:textAlignment w:val="baseline"/>
        <w:rPr>
          <w:spacing w:val="2"/>
          <w:sz w:val="22"/>
          <w:szCs w:val="22"/>
        </w:rPr>
      </w:pPr>
      <w:r w:rsidRPr="00F91516">
        <w:rPr>
          <w:spacing w:val="2"/>
          <w:sz w:val="22"/>
          <w:szCs w:val="22"/>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 по получении</w:t>
      </w:r>
    </w:p>
    <w:p w:rsidR="00F91516" w:rsidRPr="00F91516" w:rsidRDefault="00F91516" w:rsidP="00F91516">
      <w:pPr>
        <w:shd w:val="clear" w:color="auto" w:fill="FFFFFF"/>
        <w:tabs>
          <w:tab w:val="left" w:pos="0"/>
        </w:tabs>
        <w:suppressAutoHyphens w:val="0"/>
        <w:jc w:val="both"/>
        <w:textAlignment w:val="baseline"/>
        <w:rPr>
          <w:spacing w:val="2"/>
          <w:sz w:val="22"/>
          <w:szCs w:val="22"/>
        </w:rPr>
      </w:pPr>
      <w:r w:rsidRPr="00F91516">
        <w:rPr>
          <w:spacing w:val="2"/>
          <w:sz w:val="22"/>
          <w:szCs w:val="22"/>
        </w:rPr>
        <w:t xml:space="preserve"> (сумма в цифрах и прописью)</w:t>
      </w:r>
    </w:p>
    <w:p w:rsidR="00F91516" w:rsidRPr="00F91516" w:rsidRDefault="00F91516" w:rsidP="00F91516">
      <w:pPr>
        <w:shd w:val="clear" w:color="auto" w:fill="FFFFFF"/>
        <w:tabs>
          <w:tab w:val="left" w:pos="0"/>
        </w:tabs>
        <w:suppressAutoHyphens w:val="0"/>
        <w:jc w:val="both"/>
        <w:textAlignment w:val="baseline"/>
        <w:rPr>
          <w:sz w:val="24"/>
          <w:szCs w:val="24"/>
          <w:lang w:val="kk-KZ"/>
        </w:rPr>
      </w:pPr>
      <w:proofErr w:type="gramStart"/>
      <w:r w:rsidRPr="00F91516">
        <w:rPr>
          <w:spacing w:val="2"/>
          <w:sz w:val="22"/>
          <w:szCs w:val="22"/>
        </w:rPr>
        <w:t xml:space="preserve">Вашего письменного требования на оплату, по основаниям, предусмотренным пунктами </w:t>
      </w:r>
      <w:r w:rsidRPr="00F91516">
        <w:rPr>
          <w:spacing w:val="2"/>
          <w:sz w:val="22"/>
          <w:szCs w:val="22"/>
          <w:lang w:val="kk-KZ"/>
        </w:rPr>
        <w:t>86</w:t>
      </w:r>
      <w:r w:rsidRPr="00F91516">
        <w:rPr>
          <w:spacing w:val="2"/>
          <w:sz w:val="22"/>
          <w:szCs w:val="22"/>
        </w:rPr>
        <w:t xml:space="preserve">, </w:t>
      </w:r>
      <w:r w:rsidRPr="00F91516">
        <w:rPr>
          <w:spacing w:val="2"/>
          <w:sz w:val="22"/>
          <w:szCs w:val="22"/>
          <w:lang w:val="kk-KZ"/>
        </w:rPr>
        <w:t>68</w:t>
      </w:r>
      <w:r w:rsidRPr="00F91516">
        <w:rPr>
          <w:spacing w:val="2"/>
          <w:sz w:val="22"/>
          <w:szCs w:val="22"/>
        </w:rPr>
        <w:t xml:space="preserve">, </w:t>
      </w:r>
      <w:r w:rsidRPr="00F91516">
        <w:rPr>
          <w:spacing w:val="2"/>
          <w:sz w:val="22"/>
          <w:szCs w:val="22"/>
          <w:lang w:val="kk-KZ"/>
        </w:rPr>
        <w:t>396</w:t>
      </w:r>
      <w:r w:rsidRPr="00F91516">
        <w:rPr>
          <w:spacing w:val="2"/>
          <w:sz w:val="22"/>
          <w:szCs w:val="22"/>
        </w:rPr>
        <w:t xml:space="preserve"> с </w:t>
      </w:r>
      <w:r w:rsidRPr="00F91516">
        <w:rPr>
          <w:sz w:val="24"/>
          <w:szCs w:val="24"/>
        </w:rPr>
        <w:t xml:space="preserve">постановлением Правительства Республики Казахстан от </w:t>
      </w:r>
      <w:r w:rsidRPr="00F91516">
        <w:rPr>
          <w:sz w:val="24"/>
          <w:szCs w:val="24"/>
          <w:lang w:val="kk-KZ"/>
        </w:rPr>
        <w:t>04</w:t>
      </w:r>
      <w:r w:rsidRPr="00F91516">
        <w:rPr>
          <w:sz w:val="24"/>
          <w:szCs w:val="24"/>
        </w:rPr>
        <w:t xml:space="preserve"> </w:t>
      </w:r>
      <w:r w:rsidRPr="00F91516">
        <w:rPr>
          <w:sz w:val="24"/>
          <w:szCs w:val="24"/>
          <w:lang w:val="kk-KZ"/>
        </w:rPr>
        <w:t>июня</w:t>
      </w:r>
      <w:r w:rsidRPr="00F91516">
        <w:rPr>
          <w:sz w:val="24"/>
          <w:szCs w:val="24"/>
        </w:rPr>
        <w:t xml:space="preserve"> 20</w:t>
      </w:r>
      <w:r w:rsidRPr="00F91516">
        <w:rPr>
          <w:sz w:val="24"/>
          <w:szCs w:val="24"/>
          <w:lang w:val="kk-KZ"/>
        </w:rPr>
        <w:t>21</w:t>
      </w:r>
      <w:r w:rsidRPr="00F91516">
        <w:rPr>
          <w:sz w:val="24"/>
          <w:szCs w:val="24"/>
        </w:rPr>
        <w:t xml:space="preserve"> года №</w:t>
      </w:r>
      <w:r w:rsidRPr="00F91516">
        <w:rPr>
          <w:sz w:val="24"/>
          <w:szCs w:val="24"/>
          <w:lang w:val="kk-KZ"/>
        </w:rPr>
        <w:t>375</w:t>
      </w:r>
      <w:r w:rsidRPr="00F91516">
        <w:rPr>
          <w:sz w:val="24"/>
          <w:szCs w:val="24"/>
        </w:rPr>
        <w:t xml:space="preserve">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proofErr w:type="gramEnd"/>
    </w:p>
    <w:p w:rsidR="00F91516" w:rsidRPr="00F91516" w:rsidRDefault="00F91516" w:rsidP="00F91516">
      <w:pPr>
        <w:shd w:val="clear" w:color="auto" w:fill="FFFFFF"/>
        <w:tabs>
          <w:tab w:val="left" w:pos="0"/>
        </w:tabs>
        <w:suppressAutoHyphens w:val="0"/>
        <w:jc w:val="both"/>
        <w:textAlignment w:val="baseline"/>
        <w:rPr>
          <w:spacing w:val="2"/>
          <w:sz w:val="22"/>
          <w:szCs w:val="22"/>
        </w:rPr>
      </w:pPr>
      <w:r w:rsidRPr="00F91516">
        <w:rPr>
          <w:sz w:val="24"/>
          <w:szCs w:val="24"/>
        </w:rPr>
        <w:t>» (далее – Правила)</w:t>
      </w:r>
      <w:r w:rsidRPr="00F91516">
        <w:rPr>
          <w:spacing w:val="2"/>
          <w:sz w:val="22"/>
          <w:szCs w:val="22"/>
        </w:rPr>
        <w:t>, а также письменного подтверждения того, что Поставщик не исполнил или исполнил ненадлежащим образом свои обязательства по Договору.</w:t>
      </w:r>
    </w:p>
    <w:p w:rsidR="00F91516" w:rsidRPr="00F91516" w:rsidRDefault="00F91516" w:rsidP="00F91516">
      <w:pPr>
        <w:shd w:val="clear" w:color="auto" w:fill="FFFFFF"/>
        <w:tabs>
          <w:tab w:val="left" w:pos="0"/>
        </w:tabs>
        <w:suppressAutoHyphens w:val="0"/>
        <w:jc w:val="both"/>
        <w:textAlignment w:val="baseline"/>
        <w:rPr>
          <w:spacing w:val="2"/>
          <w:sz w:val="22"/>
          <w:szCs w:val="22"/>
        </w:rPr>
      </w:pPr>
      <w:r w:rsidRPr="00F91516">
        <w:rPr>
          <w:spacing w:val="2"/>
          <w:sz w:val="22"/>
          <w:szCs w:val="22"/>
        </w:rPr>
        <w:t xml:space="preserve">       Данная гарантия вступает в силу с момента его подписания и действует до момента полного исполнения Поставщиком своих обязательств по Договору.</w:t>
      </w:r>
    </w:p>
    <w:p w:rsidR="00F91516" w:rsidRPr="00F91516" w:rsidRDefault="00F91516" w:rsidP="00F91516">
      <w:pPr>
        <w:shd w:val="clear" w:color="auto" w:fill="FFFFFF"/>
        <w:tabs>
          <w:tab w:val="left" w:pos="0"/>
        </w:tabs>
        <w:suppressAutoHyphens w:val="0"/>
        <w:jc w:val="both"/>
        <w:textAlignment w:val="baseline"/>
        <w:rPr>
          <w:spacing w:val="2"/>
          <w:sz w:val="22"/>
          <w:szCs w:val="22"/>
        </w:rPr>
      </w:pPr>
    </w:p>
    <w:p w:rsidR="00F91516" w:rsidRPr="00F91516" w:rsidRDefault="00F91516" w:rsidP="00F91516">
      <w:pPr>
        <w:shd w:val="clear" w:color="auto" w:fill="FFFFFF"/>
        <w:tabs>
          <w:tab w:val="left" w:pos="0"/>
        </w:tabs>
        <w:suppressAutoHyphens w:val="0"/>
        <w:jc w:val="both"/>
        <w:textAlignment w:val="baseline"/>
        <w:rPr>
          <w:spacing w:val="2"/>
          <w:sz w:val="22"/>
          <w:szCs w:val="22"/>
        </w:rPr>
      </w:pPr>
    </w:p>
    <w:p w:rsidR="00F91516" w:rsidRPr="00F91516" w:rsidRDefault="00F91516" w:rsidP="00F91516">
      <w:pPr>
        <w:shd w:val="clear" w:color="auto" w:fill="FFFFFF"/>
        <w:tabs>
          <w:tab w:val="left" w:pos="0"/>
        </w:tabs>
        <w:suppressAutoHyphens w:val="0"/>
        <w:jc w:val="both"/>
        <w:textAlignment w:val="baseline"/>
        <w:rPr>
          <w:spacing w:val="2"/>
          <w:sz w:val="22"/>
          <w:szCs w:val="22"/>
        </w:rPr>
      </w:pPr>
      <w:r w:rsidRPr="00F91516">
        <w:rPr>
          <w:spacing w:val="2"/>
          <w:sz w:val="22"/>
          <w:szCs w:val="22"/>
        </w:rPr>
        <w:t>Подпись и печать гарантов                                                            Дата и адрес</w:t>
      </w:r>
    </w:p>
    <w:p w:rsidR="00F91516" w:rsidRPr="00F91516" w:rsidRDefault="00F91516" w:rsidP="00F91516">
      <w:pPr>
        <w:keepNext/>
        <w:widowControl w:val="0"/>
        <w:tabs>
          <w:tab w:val="left" w:pos="0"/>
        </w:tabs>
        <w:suppressAutoHyphens w:val="0"/>
        <w:autoSpaceDE w:val="0"/>
        <w:autoSpaceDN w:val="0"/>
        <w:adjustRightInd w:val="0"/>
        <w:rPr>
          <w:sz w:val="22"/>
          <w:szCs w:val="22"/>
        </w:rPr>
      </w:pPr>
      <w:r w:rsidRPr="00F91516">
        <w:rPr>
          <w:spacing w:val="2"/>
          <w:sz w:val="22"/>
          <w:szCs w:val="22"/>
        </w:rPr>
        <w:t>_______________________                                                      __________________</w:t>
      </w:r>
    </w:p>
    <w:p w:rsidR="00F91516" w:rsidRPr="00F91516" w:rsidRDefault="00F91516" w:rsidP="00F91516"/>
    <w:p w:rsidR="00F91516" w:rsidRPr="00F91516" w:rsidRDefault="00F91516" w:rsidP="00F91516"/>
    <w:p w:rsidR="00826280" w:rsidRDefault="00826280" w:rsidP="00F91516">
      <w:pPr>
        <w:pStyle w:val="a9"/>
        <w:spacing w:before="0" w:beforeAutospacing="0" w:after="0" w:afterAutospacing="0"/>
        <w:jc w:val="right"/>
      </w:pPr>
    </w:p>
    <w:sectPr w:rsidR="00826280" w:rsidSect="00821938">
      <w:footnotePr>
        <w:pos w:val="beneathText"/>
      </w:footnotePr>
      <w:pgSz w:w="11905" w:h="16837"/>
      <w:pgMar w:top="851" w:right="851" w:bottom="1276" w:left="1418"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1B1" w:rsidRDefault="001961B1" w:rsidP="007E6808">
      <w:r>
        <w:separator/>
      </w:r>
    </w:p>
  </w:endnote>
  <w:endnote w:type="continuationSeparator" w:id="0">
    <w:p w:rsidR="001961B1" w:rsidRDefault="001961B1" w:rsidP="007E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A9" w:rsidRPr="00112234" w:rsidRDefault="00913BA9" w:rsidP="003D3199">
    <w:pPr>
      <w:pStyle w:val="af9"/>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1B1" w:rsidRDefault="001961B1" w:rsidP="007E6808">
      <w:r>
        <w:separator/>
      </w:r>
    </w:p>
  </w:footnote>
  <w:footnote w:type="continuationSeparator" w:id="0">
    <w:p w:rsidR="001961B1" w:rsidRDefault="001961B1" w:rsidP="007E6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A9" w:rsidRDefault="00913BA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3CF2"/>
    <w:multiLevelType w:val="singleLevel"/>
    <w:tmpl w:val="2F4ABA4E"/>
    <w:lvl w:ilvl="0">
      <w:start w:val="1"/>
      <w:numFmt w:val="decimal"/>
      <w:lvlText w:val="%1) "/>
      <w:legacy w:legacy="1" w:legacySpace="0" w:legacyIndent="283"/>
      <w:lvlJc w:val="left"/>
      <w:pPr>
        <w:ind w:left="850" w:hanging="283"/>
      </w:pPr>
      <w:rPr>
        <w:rFonts w:ascii="Times New Roman" w:hAnsi="Times New Roman" w:cs="Times New Roman" w:hint="default"/>
        <w:b w:val="0"/>
        <w:i w:val="0"/>
        <w:strike w:val="0"/>
        <w:dstrike w:val="0"/>
        <w:sz w:val="22"/>
        <w:szCs w:val="22"/>
        <w:u w:val="none"/>
        <w:effect w:val="none"/>
      </w:rPr>
    </w:lvl>
  </w:abstractNum>
  <w:abstractNum w:abstractNumId="1">
    <w:nsid w:val="14D02E27"/>
    <w:multiLevelType w:val="hybridMultilevel"/>
    <w:tmpl w:val="B902F71E"/>
    <w:lvl w:ilvl="0" w:tplc="DF0C816A">
      <w:start w:val="1"/>
      <w:numFmt w:val="decimal"/>
      <w:lvlText w:val="%1)"/>
      <w:lvlJc w:val="left"/>
      <w:pPr>
        <w:ind w:left="720" w:hanging="360"/>
      </w:pPr>
      <w:rPr>
        <w:rFonts w:hint="default"/>
        <w:color w:val="auto"/>
        <w:sz w:val="19"/>
        <w:szCs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C128E5"/>
    <w:multiLevelType w:val="hybridMultilevel"/>
    <w:tmpl w:val="2DAC647A"/>
    <w:lvl w:ilvl="0" w:tplc="2E4C836A">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A91C08"/>
    <w:multiLevelType w:val="hybridMultilevel"/>
    <w:tmpl w:val="61EC072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7571DE"/>
    <w:multiLevelType w:val="hybridMultilevel"/>
    <w:tmpl w:val="7AFEFDE4"/>
    <w:lvl w:ilvl="0" w:tplc="BF12C034">
      <w:start w:val="1"/>
      <w:numFmt w:val="decimal"/>
      <w:lvlText w:val="%1)"/>
      <w:lvlJc w:val="left"/>
      <w:pPr>
        <w:ind w:left="720" w:hanging="360"/>
      </w:pPr>
      <w:rPr>
        <w:rFonts w:hint="default"/>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001A44"/>
    <w:multiLevelType w:val="hybridMultilevel"/>
    <w:tmpl w:val="8F289D3A"/>
    <w:lvl w:ilvl="0" w:tplc="293C542C">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9865C0"/>
    <w:multiLevelType w:val="hybridMultilevel"/>
    <w:tmpl w:val="C4E891B2"/>
    <w:lvl w:ilvl="0" w:tplc="E4E49C24">
      <w:start w:val="1"/>
      <w:numFmt w:val="decimal"/>
      <w:lvlText w:val="%1)"/>
      <w:lvlJc w:val="left"/>
      <w:pPr>
        <w:ind w:left="3337" w:hanging="360"/>
      </w:pPr>
      <w:rPr>
        <w:b w:val="0"/>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7705AF6"/>
    <w:multiLevelType w:val="hybridMultilevel"/>
    <w:tmpl w:val="394222BE"/>
    <w:lvl w:ilvl="0" w:tplc="0A4C4BA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754050"/>
    <w:multiLevelType w:val="hybridMultilevel"/>
    <w:tmpl w:val="1E6EA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AD53AF"/>
    <w:multiLevelType w:val="hybridMultilevel"/>
    <w:tmpl w:val="8EFE1048"/>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5C521A"/>
    <w:multiLevelType w:val="hybridMultilevel"/>
    <w:tmpl w:val="77FA52A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C85D0F"/>
    <w:multiLevelType w:val="multilevel"/>
    <w:tmpl w:val="2EAA807E"/>
    <w:lvl w:ilvl="0">
      <w:start w:val="1"/>
      <w:numFmt w:val="decimal"/>
      <w:lvlText w:val="%1."/>
      <w:lvlJc w:val="left"/>
      <w:pPr>
        <w:ind w:left="4188"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B213C3B"/>
    <w:multiLevelType w:val="singleLevel"/>
    <w:tmpl w:val="D18A27A8"/>
    <w:lvl w:ilvl="0">
      <w:start w:val="1"/>
      <w:numFmt w:val="decimal"/>
      <w:lvlText w:val="%1) "/>
      <w:legacy w:legacy="1" w:legacySpace="0" w:legacyIndent="283"/>
      <w:lvlJc w:val="left"/>
      <w:pPr>
        <w:ind w:left="283" w:hanging="283"/>
      </w:pPr>
      <w:rPr>
        <w:rFonts w:ascii="Times New Roman CYR" w:hAnsi="Times New Roman CYR" w:cs="Times New Roman" w:hint="default"/>
        <w:b w:val="0"/>
        <w:i w:val="0"/>
        <w:strike w:val="0"/>
        <w:dstrike w:val="0"/>
        <w:sz w:val="22"/>
        <w:szCs w:val="22"/>
        <w:u w:val="none"/>
        <w:effect w:val="none"/>
      </w:rPr>
    </w:lvl>
  </w:abstractNum>
  <w:abstractNum w:abstractNumId="14">
    <w:nsid w:val="5BD40C5C"/>
    <w:multiLevelType w:val="hybridMultilevel"/>
    <w:tmpl w:val="A75C2340"/>
    <w:lvl w:ilvl="0" w:tplc="258CDEF2">
      <w:start w:val="3"/>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5">
    <w:nsid w:val="5F7C509F"/>
    <w:multiLevelType w:val="hybridMultilevel"/>
    <w:tmpl w:val="7CDC939A"/>
    <w:lvl w:ilvl="0" w:tplc="0419000F">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AB6078"/>
    <w:multiLevelType w:val="hybridMultilevel"/>
    <w:tmpl w:val="180289B2"/>
    <w:lvl w:ilvl="0" w:tplc="1FE29A2C">
      <w:start w:val="3"/>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7">
    <w:nsid w:val="602371A5"/>
    <w:multiLevelType w:val="multilevel"/>
    <w:tmpl w:val="8BF254B4"/>
    <w:lvl w:ilvl="0">
      <w:start w:val="1"/>
      <w:numFmt w:val="decimal"/>
      <w:lvlText w:val="%1."/>
      <w:lvlJc w:val="left"/>
      <w:pPr>
        <w:ind w:left="928" w:hanging="360"/>
      </w:pPr>
      <w:rPr>
        <w:rFonts w:hint="default"/>
        <w:b w:val="0"/>
        <w:color w:val="auto"/>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4CF2C6E"/>
    <w:multiLevelType w:val="hybridMultilevel"/>
    <w:tmpl w:val="A4807610"/>
    <w:lvl w:ilvl="0" w:tplc="7BD8715E">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9">
    <w:nsid w:val="651F1E9F"/>
    <w:multiLevelType w:val="hybridMultilevel"/>
    <w:tmpl w:val="84CE6378"/>
    <w:lvl w:ilvl="0" w:tplc="D2E066EA">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0">
    <w:nsid w:val="68B23F49"/>
    <w:multiLevelType w:val="hybridMultilevel"/>
    <w:tmpl w:val="8CCAA46A"/>
    <w:lvl w:ilvl="0" w:tplc="E29C29D0">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1">
    <w:nsid w:val="6FD4798B"/>
    <w:multiLevelType w:val="hybridMultilevel"/>
    <w:tmpl w:val="1362E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B963BB"/>
    <w:multiLevelType w:val="hybridMultilevel"/>
    <w:tmpl w:val="5BD46B66"/>
    <w:lvl w:ilvl="0" w:tplc="B06256A4">
      <w:start w:val="3"/>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3">
    <w:nsid w:val="7EDC100E"/>
    <w:multiLevelType w:val="hybridMultilevel"/>
    <w:tmpl w:val="C89A644E"/>
    <w:lvl w:ilvl="0" w:tplc="2716ED5E">
      <w:start w:val="10"/>
      <w:numFmt w:val="decimal"/>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8"/>
  </w:num>
  <w:num w:numId="2">
    <w:abstractNumId w:val="23"/>
  </w:num>
  <w:num w:numId="3">
    <w:abstractNumId w:val="9"/>
  </w:num>
  <w:num w:numId="4">
    <w:abstractNumId w:val="7"/>
  </w:num>
  <w:num w:numId="5">
    <w:abstractNumId w:val="0"/>
    <w:lvlOverride w:ilvl="0">
      <w:startOverride w:val="1"/>
    </w:lvlOverride>
  </w:num>
  <w:num w:numId="6">
    <w:abstractNumId w:val="13"/>
    <w:lvlOverride w:ilvl="0">
      <w:startOverride w:val="1"/>
    </w:lvlOverride>
  </w:num>
  <w:num w:numId="7">
    <w:abstractNumId w:val="21"/>
  </w:num>
  <w:num w:numId="8">
    <w:abstractNumId w:val="12"/>
  </w:num>
  <w:num w:numId="9">
    <w:abstractNumId w:val="6"/>
  </w:num>
  <w:num w:numId="10">
    <w:abstractNumId w:val="2"/>
  </w:num>
  <w:num w:numId="11">
    <w:abstractNumId w:val="17"/>
  </w:num>
  <w:num w:numId="12">
    <w:abstractNumId w:val="4"/>
  </w:num>
  <w:num w:numId="13">
    <w:abstractNumId w:val="1"/>
  </w:num>
  <w:num w:numId="14">
    <w:abstractNumId w:val="5"/>
  </w:num>
  <w:num w:numId="15">
    <w:abstractNumId w:val="15"/>
  </w:num>
  <w:num w:numId="16">
    <w:abstractNumId w:val="11"/>
  </w:num>
  <w:num w:numId="17">
    <w:abstractNumId w:val="19"/>
  </w:num>
  <w:num w:numId="18">
    <w:abstractNumId w:val="10"/>
  </w:num>
  <w:num w:numId="19">
    <w:abstractNumId w:val="16"/>
  </w:num>
  <w:num w:numId="20">
    <w:abstractNumId w:val="3"/>
  </w:num>
  <w:num w:numId="21">
    <w:abstractNumId w:val="14"/>
  </w:num>
  <w:num w:numId="22">
    <w:abstractNumId w:val="20"/>
  </w:num>
  <w:num w:numId="23">
    <w:abstractNumId w:val="2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199"/>
    <w:rsid w:val="00001857"/>
    <w:rsid w:val="0003001C"/>
    <w:rsid w:val="00063521"/>
    <w:rsid w:val="00070E9A"/>
    <w:rsid w:val="00094A15"/>
    <w:rsid w:val="000D6F2E"/>
    <w:rsid w:val="000E2F46"/>
    <w:rsid w:val="00133207"/>
    <w:rsid w:val="00141A38"/>
    <w:rsid w:val="00165EAB"/>
    <w:rsid w:val="00171AA9"/>
    <w:rsid w:val="00172A3D"/>
    <w:rsid w:val="001961B1"/>
    <w:rsid w:val="001A70DD"/>
    <w:rsid w:val="001B50F8"/>
    <w:rsid w:val="001F0279"/>
    <w:rsid w:val="002771F0"/>
    <w:rsid w:val="00290402"/>
    <w:rsid w:val="002B53E3"/>
    <w:rsid w:val="002D4D96"/>
    <w:rsid w:val="0031391E"/>
    <w:rsid w:val="003308EB"/>
    <w:rsid w:val="00333AC3"/>
    <w:rsid w:val="00372690"/>
    <w:rsid w:val="003778B7"/>
    <w:rsid w:val="00380686"/>
    <w:rsid w:val="0039350A"/>
    <w:rsid w:val="003979B4"/>
    <w:rsid w:val="003B0ADD"/>
    <w:rsid w:val="003D3199"/>
    <w:rsid w:val="003E4158"/>
    <w:rsid w:val="003F04CE"/>
    <w:rsid w:val="003F5A2F"/>
    <w:rsid w:val="00404092"/>
    <w:rsid w:val="0040586E"/>
    <w:rsid w:val="00441ED7"/>
    <w:rsid w:val="00451571"/>
    <w:rsid w:val="004975F5"/>
    <w:rsid w:val="004A1A29"/>
    <w:rsid w:val="004E7FDF"/>
    <w:rsid w:val="00500107"/>
    <w:rsid w:val="00510EBB"/>
    <w:rsid w:val="0056137C"/>
    <w:rsid w:val="00563F6A"/>
    <w:rsid w:val="00577E23"/>
    <w:rsid w:val="005A570C"/>
    <w:rsid w:val="005F77A6"/>
    <w:rsid w:val="00604C1D"/>
    <w:rsid w:val="00626A10"/>
    <w:rsid w:val="00652DB1"/>
    <w:rsid w:val="0066690D"/>
    <w:rsid w:val="00685BF2"/>
    <w:rsid w:val="006A0830"/>
    <w:rsid w:val="006A5B38"/>
    <w:rsid w:val="007067ED"/>
    <w:rsid w:val="00723006"/>
    <w:rsid w:val="00734207"/>
    <w:rsid w:val="007E013C"/>
    <w:rsid w:val="007E3071"/>
    <w:rsid w:val="007E6808"/>
    <w:rsid w:val="00821938"/>
    <w:rsid w:val="00826280"/>
    <w:rsid w:val="00844341"/>
    <w:rsid w:val="00883EB0"/>
    <w:rsid w:val="00894DBD"/>
    <w:rsid w:val="00897D0F"/>
    <w:rsid w:val="008B3BCE"/>
    <w:rsid w:val="008B5C78"/>
    <w:rsid w:val="008B64E3"/>
    <w:rsid w:val="008D2467"/>
    <w:rsid w:val="00907B7A"/>
    <w:rsid w:val="00912976"/>
    <w:rsid w:val="00913BA9"/>
    <w:rsid w:val="00947FEF"/>
    <w:rsid w:val="00950F23"/>
    <w:rsid w:val="00971B15"/>
    <w:rsid w:val="00977EE4"/>
    <w:rsid w:val="00984148"/>
    <w:rsid w:val="00985EBF"/>
    <w:rsid w:val="00997447"/>
    <w:rsid w:val="00A16691"/>
    <w:rsid w:val="00A27EEB"/>
    <w:rsid w:val="00A43B3A"/>
    <w:rsid w:val="00A56B73"/>
    <w:rsid w:val="00A65C23"/>
    <w:rsid w:val="00A66550"/>
    <w:rsid w:val="00A72A5C"/>
    <w:rsid w:val="00B04A26"/>
    <w:rsid w:val="00B321A2"/>
    <w:rsid w:val="00B33E92"/>
    <w:rsid w:val="00B34BF0"/>
    <w:rsid w:val="00B361F9"/>
    <w:rsid w:val="00B66A3C"/>
    <w:rsid w:val="00B73A69"/>
    <w:rsid w:val="00B93BC3"/>
    <w:rsid w:val="00C34C2D"/>
    <w:rsid w:val="00C43B77"/>
    <w:rsid w:val="00C53926"/>
    <w:rsid w:val="00C9143C"/>
    <w:rsid w:val="00D216E9"/>
    <w:rsid w:val="00D42EF6"/>
    <w:rsid w:val="00D470AB"/>
    <w:rsid w:val="00D745C6"/>
    <w:rsid w:val="00DA2B24"/>
    <w:rsid w:val="00DD2DDF"/>
    <w:rsid w:val="00E06DA9"/>
    <w:rsid w:val="00E239E4"/>
    <w:rsid w:val="00E528FD"/>
    <w:rsid w:val="00E7454E"/>
    <w:rsid w:val="00E95E2A"/>
    <w:rsid w:val="00E9663E"/>
    <w:rsid w:val="00EA3A47"/>
    <w:rsid w:val="00EE2412"/>
    <w:rsid w:val="00EF6A9B"/>
    <w:rsid w:val="00F54D20"/>
    <w:rsid w:val="00F90D76"/>
    <w:rsid w:val="00F91516"/>
    <w:rsid w:val="00FA048B"/>
    <w:rsid w:val="00FC239F"/>
    <w:rsid w:val="00FD0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A47"/>
    <w:pPr>
      <w:suppressAutoHyphens/>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19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3D319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qFormat/>
    <w:rsid w:val="003D3199"/>
    <w:pPr>
      <w:suppressAutoHyphens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19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semiHidden/>
    <w:rsid w:val="003D3199"/>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3D3199"/>
    <w:rPr>
      <w:rFonts w:ascii="Times New Roman" w:eastAsia="Times New Roman" w:hAnsi="Times New Roman" w:cs="Times New Roman"/>
      <w:b/>
      <w:bCs/>
      <w:sz w:val="27"/>
      <w:szCs w:val="27"/>
      <w:lang w:eastAsia="ru-RU"/>
    </w:rPr>
  </w:style>
  <w:style w:type="paragraph" w:styleId="a3">
    <w:name w:val="Body Text"/>
    <w:basedOn w:val="a"/>
    <w:link w:val="a4"/>
    <w:rsid w:val="003D3199"/>
    <w:pPr>
      <w:tabs>
        <w:tab w:val="left" w:pos="0"/>
      </w:tabs>
      <w:jc w:val="both"/>
    </w:pPr>
    <w:rPr>
      <w:sz w:val="28"/>
    </w:rPr>
  </w:style>
  <w:style w:type="character" w:customStyle="1" w:styleId="a4">
    <w:name w:val="Основной текст Знак"/>
    <w:basedOn w:val="a0"/>
    <w:link w:val="a3"/>
    <w:rsid w:val="003D3199"/>
    <w:rPr>
      <w:rFonts w:ascii="Times New Roman" w:eastAsia="Times New Roman" w:hAnsi="Times New Roman" w:cs="Times New Roman"/>
      <w:sz w:val="28"/>
      <w:szCs w:val="20"/>
      <w:lang w:eastAsia="ru-RU"/>
    </w:rPr>
  </w:style>
  <w:style w:type="paragraph" w:customStyle="1" w:styleId="11">
    <w:name w:val="Обычный1"/>
    <w:rsid w:val="003D3199"/>
    <w:pPr>
      <w:suppressAutoHyphens/>
      <w:spacing w:after="0" w:line="240" w:lineRule="auto"/>
    </w:pPr>
    <w:rPr>
      <w:rFonts w:ascii="Times New Roman" w:eastAsia="Times New Roman" w:hAnsi="Times New Roman" w:cs="Times New Roman"/>
      <w:sz w:val="24"/>
      <w:szCs w:val="20"/>
      <w:lang w:eastAsia="ru-RU"/>
    </w:rPr>
  </w:style>
  <w:style w:type="paragraph" w:styleId="a5">
    <w:name w:val="Body Text Indent"/>
    <w:basedOn w:val="a"/>
    <w:link w:val="a6"/>
    <w:rsid w:val="003D3199"/>
    <w:pPr>
      <w:ind w:firstLine="283"/>
      <w:jc w:val="both"/>
    </w:pPr>
    <w:rPr>
      <w:sz w:val="24"/>
    </w:rPr>
  </w:style>
  <w:style w:type="character" w:customStyle="1" w:styleId="a6">
    <w:name w:val="Основной текст с отступом Знак"/>
    <w:basedOn w:val="a0"/>
    <w:link w:val="a5"/>
    <w:rsid w:val="003D3199"/>
    <w:rPr>
      <w:rFonts w:ascii="Times New Roman" w:eastAsia="Times New Roman" w:hAnsi="Times New Roman" w:cs="Times New Roman"/>
      <w:sz w:val="24"/>
      <w:szCs w:val="20"/>
      <w:lang w:eastAsia="ru-RU"/>
    </w:rPr>
  </w:style>
  <w:style w:type="paragraph" w:customStyle="1" w:styleId="WW-3">
    <w:name w:val="WW-Основной текст 3"/>
    <w:basedOn w:val="a"/>
    <w:rsid w:val="003D3199"/>
    <w:pPr>
      <w:tabs>
        <w:tab w:val="left" w:pos="284"/>
        <w:tab w:val="left" w:pos="709"/>
      </w:tabs>
      <w:jc w:val="both"/>
    </w:pPr>
    <w:rPr>
      <w:sz w:val="24"/>
    </w:rPr>
  </w:style>
  <w:style w:type="paragraph" w:customStyle="1" w:styleId="31">
    <w:name w:val="Основной текст с отступом 31"/>
    <w:basedOn w:val="a"/>
    <w:rsid w:val="003D3199"/>
    <w:pPr>
      <w:ind w:firstLine="720"/>
    </w:pPr>
    <w:rPr>
      <w:sz w:val="28"/>
    </w:rPr>
  </w:style>
  <w:style w:type="paragraph" w:customStyle="1" w:styleId="Iauiue">
    <w:name w:val="Iau?iue"/>
    <w:rsid w:val="003D3199"/>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rsid w:val="003D3199"/>
    <w:pPr>
      <w:tabs>
        <w:tab w:val="center" w:pos="4677"/>
        <w:tab w:val="right" w:pos="9355"/>
      </w:tabs>
    </w:pPr>
  </w:style>
  <w:style w:type="character" w:customStyle="1" w:styleId="a8">
    <w:name w:val="Верхний колонтитул Знак"/>
    <w:basedOn w:val="a0"/>
    <w:link w:val="a7"/>
    <w:rsid w:val="003D3199"/>
    <w:rPr>
      <w:rFonts w:ascii="Times New Roman" w:eastAsia="Times New Roman" w:hAnsi="Times New Roman" w:cs="Times New Roman"/>
      <w:sz w:val="20"/>
      <w:szCs w:val="20"/>
      <w:lang w:eastAsia="ru-RU"/>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qFormat/>
    <w:rsid w:val="003D3199"/>
    <w:pPr>
      <w:suppressAutoHyphens w:val="0"/>
      <w:spacing w:before="100" w:beforeAutospacing="1" w:after="100" w:afterAutospacing="1"/>
    </w:pPr>
    <w:rPr>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3D3199"/>
    <w:rPr>
      <w:rFonts w:ascii="Times New Roman" w:eastAsia="Times New Roman" w:hAnsi="Times New Roman" w:cs="Times New Roman"/>
      <w:sz w:val="24"/>
      <w:szCs w:val="24"/>
      <w:lang w:eastAsia="ru-RU"/>
    </w:rPr>
  </w:style>
  <w:style w:type="character" w:customStyle="1" w:styleId="s1">
    <w:name w:val="s1"/>
    <w:rsid w:val="003D3199"/>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3D3199"/>
    <w:rPr>
      <w:rFonts w:ascii="Times New Roman" w:hAnsi="Times New Roman" w:cs="Times New Roman" w:hint="default"/>
      <w:b w:val="0"/>
      <w:bCs w:val="0"/>
      <w:i w:val="0"/>
      <w:iCs w:val="0"/>
      <w:strike w:val="0"/>
      <w:dstrike w:val="0"/>
      <w:color w:val="000000"/>
      <w:sz w:val="32"/>
      <w:szCs w:val="32"/>
      <w:u w:val="none"/>
      <w:effect w:val="none"/>
    </w:rPr>
  </w:style>
  <w:style w:type="character" w:styleId="ab">
    <w:name w:val="Hyperlink"/>
    <w:uiPriority w:val="99"/>
    <w:rsid w:val="003D3199"/>
    <w:rPr>
      <w:rFonts w:ascii="Times New Roman" w:hAnsi="Times New Roman" w:cs="Times New Roman" w:hint="default"/>
      <w:color w:val="333399"/>
      <w:u w:val="single"/>
    </w:rPr>
  </w:style>
  <w:style w:type="character" w:customStyle="1" w:styleId="s6">
    <w:name w:val="s6"/>
    <w:rsid w:val="003D3199"/>
    <w:rPr>
      <w:rFonts w:ascii="Times New Roman" w:hAnsi="Times New Roman" w:cs="Times New Roman" w:hint="default"/>
      <w:b w:val="0"/>
      <w:bCs w:val="0"/>
      <w:i w:val="0"/>
      <w:iCs w:val="0"/>
      <w:strike/>
      <w:color w:val="808000"/>
      <w:sz w:val="32"/>
      <w:szCs w:val="32"/>
    </w:rPr>
  </w:style>
  <w:style w:type="paragraph" w:customStyle="1" w:styleId="ac">
    <w:name w:val="Знак"/>
    <w:basedOn w:val="a"/>
    <w:autoRedefine/>
    <w:rsid w:val="003D3199"/>
    <w:pPr>
      <w:suppressAutoHyphens w:val="0"/>
      <w:spacing w:after="160" w:line="240" w:lineRule="exact"/>
    </w:pPr>
    <w:rPr>
      <w:rFonts w:eastAsia="SimSun"/>
      <w:b/>
      <w:sz w:val="28"/>
      <w:szCs w:val="24"/>
      <w:lang w:val="en-US" w:eastAsia="en-US"/>
    </w:rPr>
  </w:style>
  <w:style w:type="paragraph" w:customStyle="1" w:styleId="ad">
    <w:name w:val="Знак Знак Знак Знак Знак Знак Знак Знак Знак Знак Знак"/>
    <w:basedOn w:val="a"/>
    <w:autoRedefine/>
    <w:rsid w:val="003D3199"/>
    <w:pPr>
      <w:suppressAutoHyphens w:val="0"/>
      <w:spacing w:after="160" w:line="240" w:lineRule="exact"/>
    </w:pPr>
    <w:rPr>
      <w:sz w:val="28"/>
      <w:lang w:val="en-US" w:eastAsia="en-US"/>
    </w:rPr>
  </w:style>
  <w:style w:type="paragraph" w:styleId="ae">
    <w:name w:val="No Spacing"/>
    <w:link w:val="af"/>
    <w:uiPriority w:val="1"/>
    <w:qFormat/>
    <w:rsid w:val="003D3199"/>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3D3199"/>
    <w:rPr>
      <w:rFonts w:ascii="Calibri" w:eastAsia="Times New Roman" w:hAnsi="Calibri" w:cs="Times New Roman"/>
      <w:lang w:eastAsia="ru-RU"/>
    </w:rPr>
  </w:style>
  <w:style w:type="paragraph" w:styleId="af0">
    <w:name w:val="Balloon Text"/>
    <w:basedOn w:val="a"/>
    <w:link w:val="af1"/>
    <w:rsid w:val="003D3199"/>
    <w:rPr>
      <w:rFonts w:ascii="Tahoma" w:hAnsi="Tahoma"/>
      <w:sz w:val="16"/>
      <w:szCs w:val="16"/>
    </w:rPr>
  </w:style>
  <w:style w:type="character" w:customStyle="1" w:styleId="af1">
    <w:name w:val="Текст выноски Знак"/>
    <w:basedOn w:val="a0"/>
    <w:link w:val="af0"/>
    <w:rsid w:val="003D3199"/>
    <w:rPr>
      <w:rFonts w:ascii="Tahoma" w:eastAsia="Times New Roman" w:hAnsi="Tahoma" w:cs="Times New Roman"/>
      <w:sz w:val="16"/>
      <w:szCs w:val="16"/>
      <w:lang w:eastAsia="ru-RU"/>
    </w:rPr>
  </w:style>
  <w:style w:type="character" w:customStyle="1" w:styleId="s3">
    <w:name w:val="s3"/>
    <w:rsid w:val="003D3199"/>
    <w:rPr>
      <w:rFonts w:ascii="Times New Roman" w:hAnsi="Times New Roman" w:cs="Times New Roman" w:hint="default"/>
      <w:i/>
      <w:iCs/>
      <w:color w:val="FF0000"/>
    </w:rPr>
  </w:style>
  <w:style w:type="character" w:customStyle="1" w:styleId="s9">
    <w:name w:val="s9"/>
    <w:rsid w:val="003D3199"/>
    <w:rPr>
      <w:rFonts w:ascii="Times New Roman" w:hAnsi="Times New Roman" w:cs="Times New Roman" w:hint="default"/>
      <w:i/>
      <w:iCs/>
      <w:color w:val="333399"/>
      <w:u w:val="single"/>
    </w:rPr>
  </w:style>
  <w:style w:type="paragraph" w:customStyle="1" w:styleId="12">
    <w:name w:val="Обычный (веб)1"/>
    <w:basedOn w:val="a"/>
    <w:rsid w:val="003D3199"/>
    <w:pPr>
      <w:spacing w:before="100" w:after="100"/>
    </w:pPr>
    <w:rPr>
      <w:sz w:val="24"/>
      <w:szCs w:val="24"/>
      <w:lang w:eastAsia="ar-SA"/>
    </w:rPr>
  </w:style>
  <w:style w:type="paragraph" w:customStyle="1" w:styleId="311">
    <w:name w:val="Основной текст с отступом 311"/>
    <w:basedOn w:val="a"/>
    <w:rsid w:val="003D3199"/>
    <w:pPr>
      <w:spacing w:after="120"/>
      <w:ind w:left="283"/>
    </w:pPr>
    <w:rPr>
      <w:sz w:val="16"/>
      <w:szCs w:val="16"/>
      <w:lang w:eastAsia="ar-SA"/>
    </w:rPr>
  </w:style>
  <w:style w:type="table" w:styleId="af2">
    <w:name w:val="Table Grid"/>
    <w:basedOn w:val="a1"/>
    <w:uiPriority w:val="59"/>
    <w:rsid w:val="003D3199"/>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Статья"/>
    <w:basedOn w:val="a"/>
    <w:link w:val="af4"/>
    <w:rsid w:val="003D3199"/>
    <w:pPr>
      <w:widowControl w:val="0"/>
      <w:tabs>
        <w:tab w:val="left" w:pos="0"/>
        <w:tab w:val="num" w:pos="710"/>
        <w:tab w:val="left" w:pos="993"/>
      </w:tabs>
      <w:suppressAutoHyphens w:val="0"/>
      <w:adjustRightInd w:val="0"/>
      <w:ind w:left="143" w:firstLine="567"/>
      <w:jc w:val="both"/>
    </w:pPr>
    <w:rPr>
      <w:rFonts w:ascii="Arial" w:hAnsi="Arial" w:cs="Arial"/>
      <w:sz w:val="24"/>
      <w:szCs w:val="24"/>
    </w:rPr>
  </w:style>
  <w:style w:type="character" w:customStyle="1" w:styleId="af4">
    <w:name w:val="Статья Знак"/>
    <w:link w:val="af3"/>
    <w:rsid w:val="003D3199"/>
    <w:rPr>
      <w:rFonts w:ascii="Arial" w:eastAsia="Times New Roman" w:hAnsi="Arial" w:cs="Arial"/>
      <w:sz w:val="24"/>
      <w:szCs w:val="24"/>
      <w:lang w:eastAsia="ru-RU"/>
    </w:rPr>
  </w:style>
  <w:style w:type="paragraph" w:customStyle="1" w:styleId="j16">
    <w:name w:val="j16"/>
    <w:basedOn w:val="a"/>
    <w:rsid w:val="003D3199"/>
    <w:pPr>
      <w:suppressAutoHyphens w:val="0"/>
      <w:spacing w:before="100" w:beforeAutospacing="1" w:after="100" w:afterAutospacing="1"/>
    </w:pPr>
    <w:rPr>
      <w:sz w:val="24"/>
      <w:szCs w:val="24"/>
    </w:rPr>
  </w:style>
  <w:style w:type="paragraph" w:customStyle="1" w:styleId="j13">
    <w:name w:val="j13"/>
    <w:basedOn w:val="a"/>
    <w:rsid w:val="003D3199"/>
    <w:pPr>
      <w:suppressAutoHyphens w:val="0"/>
      <w:spacing w:before="100" w:beforeAutospacing="1" w:after="100" w:afterAutospacing="1"/>
    </w:pPr>
    <w:rPr>
      <w:sz w:val="24"/>
      <w:szCs w:val="24"/>
    </w:rPr>
  </w:style>
  <w:style w:type="character" w:styleId="af5">
    <w:name w:val="FollowedHyperlink"/>
    <w:basedOn w:val="a0"/>
    <w:uiPriority w:val="99"/>
    <w:unhideWhenUsed/>
    <w:rsid w:val="003D3199"/>
    <w:rPr>
      <w:color w:val="800080"/>
      <w:u w:val="single"/>
    </w:rPr>
  </w:style>
  <w:style w:type="paragraph" w:customStyle="1" w:styleId="xl66">
    <w:name w:val="xl66"/>
    <w:basedOn w:val="a"/>
    <w:rsid w:val="003D3199"/>
    <w:pPr>
      <w:suppressAutoHyphens w:val="0"/>
      <w:spacing w:before="100" w:beforeAutospacing="1" w:after="100" w:afterAutospacing="1"/>
      <w:jc w:val="center"/>
      <w:textAlignment w:val="center"/>
    </w:pPr>
    <w:rPr>
      <w:sz w:val="28"/>
      <w:szCs w:val="28"/>
    </w:rPr>
  </w:style>
  <w:style w:type="paragraph" w:customStyle="1" w:styleId="xl67">
    <w:name w:val="xl67"/>
    <w:basedOn w:val="a"/>
    <w:rsid w:val="003D3199"/>
    <w:pPr>
      <w:suppressAutoHyphens w:val="0"/>
      <w:spacing w:before="100" w:beforeAutospacing="1" w:after="100" w:afterAutospacing="1"/>
      <w:jc w:val="center"/>
      <w:textAlignment w:val="center"/>
    </w:pPr>
    <w:rPr>
      <w:b/>
      <w:bCs/>
      <w:sz w:val="28"/>
      <w:szCs w:val="28"/>
    </w:rPr>
  </w:style>
  <w:style w:type="paragraph" w:customStyle="1" w:styleId="xl68">
    <w:name w:val="xl68"/>
    <w:basedOn w:val="a"/>
    <w:rsid w:val="003D3199"/>
    <w:pPr>
      <w:suppressAutoHyphens w:val="0"/>
      <w:spacing w:before="100" w:beforeAutospacing="1" w:after="100" w:afterAutospacing="1"/>
      <w:textAlignment w:val="center"/>
    </w:pPr>
    <w:rPr>
      <w:sz w:val="28"/>
      <w:szCs w:val="28"/>
    </w:rPr>
  </w:style>
  <w:style w:type="paragraph" w:customStyle="1" w:styleId="xl69">
    <w:name w:val="xl69"/>
    <w:basedOn w:val="a"/>
    <w:rsid w:val="003D3199"/>
    <w:pPr>
      <w:suppressAutoHyphens w:val="0"/>
      <w:spacing w:before="100" w:beforeAutospacing="1" w:after="100" w:afterAutospacing="1"/>
      <w:jc w:val="right"/>
      <w:textAlignment w:val="center"/>
    </w:pPr>
    <w:rPr>
      <w:b/>
      <w:bCs/>
      <w:sz w:val="28"/>
      <w:szCs w:val="28"/>
    </w:rPr>
  </w:style>
  <w:style w:type="paragraph" w:customStyle="1" w:styleId="xl70">
    <w:name w:val="xl70"/>
    <w:basedOn w:val="a"/>
    <w:rsid w:val="003D3199"/>
    <w:pPr>
      <w:suppressAutoHyphens w:val="0"/>
      <w:spacing w:before="100" w:beforeAutospacing="1" w:after="100" w:afterAutospacing="1"/>
      <w:jc w:val="center"/>
      <w:textAlignment w:val="center"/>
    </w:pPr>
    <w:rPr>
      <w:b/>
      <w:bCs/>
      <w:sz w:val="24"/>
      <w:szCs w:val="24"/>
    </w:rPr>
  </w:style>
  <w:style w:type="paragraph" w:customStyle="1" w:styleId="xl71">
    <w:name w:val="xl7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72">
    <w:name w:val="xl72"/>
    <w:basedOn w:val="a"/>
    <w:rsid w:val="003D3199"/>
    <w:pP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3">
    <w:name w:val="xl7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74">
    <w:name w:val="xl74"/>
    <w:basedOn w:val="a"/>
    <w:rsid w:val="003D3199"/>
    <w:pPr>
      <w:shd w:val="clear" w:color="000000" w:fill="FFFFFF"/>
      <w:suppressAutoHyphens w:val="0"/>
      <w:spacing w:before="100" w:beforeAutospacing="1" w:after="100" w:afterAutospacing="1"/>
      <w:jc w:val="center"/>
      <w:textAlignment w:val="center"/>
    </w:pPr>
    <w:rPr>
      <w:b/>
      <w:bCs/>
      <w:sz w:val="28"/>
      <w:szCs w:val="28"/>
    </w:rPr>
  </w:style>
  <w:style w:type="paragraph" w:customStyle="1" w:styleId="xl75">
    <w:name w:val="xl75"/>
    <w:basedOn w:val="a"/>
    <w:rsid w:val="003D3199"/>
    <w:pPr>
      <w:shd w:val="clear" w:color="000000" w:fill="FFFFFF"/>
      <w:suppressAutoHyphens w:val="0"/>
      <w:spacing w:before="100" w:beforeAutospacing="1" w:after="100" w:afterAutospacing="1"/>
      <w:jc w:val="center"/>
      <w:textAlignment w:val="center"/>
    </w:pPr>
    <w:rPr>
      <w:sz w:val="28"/>
      <w:szCs w:val="28"/>
    </w:rPr>
  </w:style>
  <w:style w:type="paragraph" w:customStyle="1" w:styleId="xl76">
    <w:name w:val="xl76"/>
    <w:basedOn w:val="a"/>
    <w:rsid w:val="003D3199"/>
    <w:pPr>
      <w:shd w:val="clear" w:color="000000" w:fill="FFFFFF"/>
      <w:suppressAutoHyphens w:val="0"/>
      <w:spacing w:before="100" w:beforeAutospacing="1" w:after="100" w:afterAutospacing="1"/>
      <w:textAlignment w:val="center"/>
    </w:pPr>
    <w:rPr>
      <w:sz w:val="28"/>
      <w:szCs w:val="28"/>
    </w:rPr>
  </w:style>
  <w:style w:type="paragraph" w:customStyle="1" w:styleId="xl77">
    <w:name w:val="xl77"/>
    <w:basedOn w:val="a"/>
    <w:rsid w:val="003D3199"/>
    <w:pPr>
      <w:shd w:val="clear" w:color="000000" w:fill="FFFFFF"/>
      <w:suppressAutoHyphens w:val="0"/>
      <w:spacing w:before="100" w:beforeAutospacing="1" w:after="100" w:afterAutospacing="1"/>
      <w:jc w:val="right"/>
      <w:textAlignment w:val="center"/>
    </w:pPr>
    <w:rPr>
      <w:b/>
      <w:bCs/>
      <w:sz w:val="28"/>
      <w:szCs w:val="28"/>
    </w:rPr>
  </w:style>
  <w:style w:type="paragraph" w:customStyle="1" w:styleId="xl78">
    <w:name w:val="xl7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9">
    <w:name w:val="xl7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0">
    <w:name w:val="xl80"/>
    <w:basedOn w:val="a"/>
    <w:rsid w:val="003D319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1">
    <w:name w:val="xl8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82">
    <w:name w:val="xl82"/>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83">
    <w:name w:val="xl8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84">
    <w:name w:val="xl84"/>
    <w:basedOn w:val="a"/>
    <w:rsid w:val="003D319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rPr>
  </w:style>
  <w:style w:type="paragraph" w:customStyle="1" w:styleId="xl85">
    <w:name w:val="xl8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6">
    <w:name w:val="xl8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7">
    <w:name w:val="xl8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8">
    <w:name w:val="xl8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9">
    <w:name w:val="xl8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rPr>
  </w:style>
  <w:style w:type="paragraph" w:customStyle="1" w:styleId="xl90">
    <w:name w:val="xl9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91">
    <w:name w:val="xl9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92">
    <w:name w:val="xl92"/>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3">
    <w:name w:val="xl9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4">
    <w:name w:val="xl94"/>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5">
    <w:name w:val="xl9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6">
    <w:name w:val="xl9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7">
    <w:name w:val="xl97"/>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8">
    <w:name w:val="xl9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333333"/>
      <w:sz w:val="24"/>
      <w:szCs w:val="24"/>
    </w:rPr>
  </w:style>
  <w:style w:type="paragraph" w:customStyle="1" w:styleId="xl99">
    <w:name w:val="xl9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0">
    <w:name w:val="xl100"/>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1">
    <w:name w:val="xl101"/>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2">
    <w:name w:val="xl102"/>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3">
    <w:name w:val="xl103"/>
    <w:basedOn w:val="a"/>
    <w:rsid w:val="003D3199"/>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104">
    <w:name w:val="xl104"/>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5">
    <w:name w:val="xl105"/>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6">
    <w:name w:val="xl106"/>
    <w:basedOn w:val="a"/>
    <w:rsid w:val="003D319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107">
    <w:name w:val="xl10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24"/>
      <w:szCs w:val="24"/>
    </w:rPr>
  </w:style>
  <w:style w:type="paragraph" w:customStyle="1" w:styleId="xl108">
    <w:name w:val="xl108"/>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09">
    <w:name w:val="xl10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10">
    <w:name w:val="xl11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1">
    <w:name w:val="xl11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12">
    <w:name w:val="xl112"/>
    <w:basedOn w:val="a"/>
    <w:rsid w:val="003D319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rPr>
  </w:style>
  <w:style w:type="paragraph" w:customStyle="1" w:styleId="xl113">
    <w:name w:val="xl11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4">
    <w:name w:val="xl114"/>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5">
    <w:name w:val="xl11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rPr>
  </w:style>
  <w:style w:type="paragraph" w:customStyle="1" w:styleId="xl116">
    <w:name w:val="xl116"/>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7">
    <w:name w:val="xl11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8">
    <w:name w:val="xl118"/>
    <w:basedOn w:val="a"/>
    <w:rsid w:val="003D3199"/>
    <w:pPr>
      <w:suppressAutoHyphens w:val="0"/>
      <w:spacing w:before="100" w:beforeAutospacing="1" w:after="100" w:afterAutospacing="1"/>
      <w:textAlignment w:val="top"/>
    </w:pPr>
    <w:rPr>
      <w:color w:val="000000"/>
      <w:sz w:val="24"/>
      <w:szCs w:val="24"/>
    </w:rPr>
  </w:style>
  <w:style w:type="paragraph" w:customStyle="1" w:styleId="xl119">
    <w:name w:val="xl11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20">
    <w:name w:val="xl12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1">
    <w:name w:val="xl121"/>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122">
    <w:name w:val="xl122"/>
    <w:basedOn w:val="a"/>
    <w:rsid w:val="003D3199"/>
    <w:pPr>
      <w:shd w:val="clear" w:color="000000" w:fill="FFFFFF"/>
      <w:suppressAutoHyphens w:val="0"/>
      <w:spacing w:before="100" w:beforeAutospacing="1" w:after="100" w:afterAutospacing="1"/>
      <w:textAlignment w:val="center"/>
    </w:pPr>
    <w:rPr>
      <w:b/>
      <w:bCs/>
      <w:i/>
      <w:iCs/>
      <w:sz w:val="28"/>
      <w:szCs w:val="28"/>
    </w:rPr>
  </w:style>
  <w:style w:type="paragraph" w:customStyle="1" w:styleId="xl123">
    <w:name w:val="xl123"/>
    <w:basedOn w:val="a"/>
    <w:rsid w:val="003D3199"/>
    <w:pPr>
      <w:pBdr>
        <w:lef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4">
    <w:name w:val="xl124"/>
    <w:basedOn w:val="a"/>
    <w:rsid w:val="003D3199"/>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5">
    <w:name w:val="xl125"/>
    <w:basedOn w:val="a"/>
    <w:rsid w:val="003D3199"/>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6">
    <w:name w:val="xl126"/>
    <w:basedOn w:val="a"/>
    <w:rsid w:val="003D3199"/>
    <w:pPr>
      <w:suppressAutoHyphens w:val="0"/>
      <w:spacing w:before="100" w:beforeAutospacing="1" w:after="100" w:afterAutospacing="1"/>
      <w:textAlignment w:val="center"/>
    </w:pPr>
    <w:rPr>
      <w:b/>
      <w:bCs/>
      <w:sz w:val="28"/>
      <w:szCs w:val="28"/>
    </w:rPr>
  </w:style>
  <w:style w:type="paragraph" w:styleId="af6">
    <w:name w:val="Subtitle"/>
    <w:basedOn w:val="a"/>
    <w:link w:val="af7"/>
    <w:qFormat/>
    <w:rsid w:val="003D3199"/>
    <w:pPr>
      <w:suppressAutoHyphens w:val="0"/>
      <w:jc w:val="center"/>
    </w:pPr>
    <w:rPr>
      <w:rFonts w:ascii="Times New Roman CYR" w:hAnsi="Times New Roman CYR"/>
      <w:b/>
      <w:caps/>
      <w:sz w:val="24"/>
    </w:rPr>
  </w:style>
  <w:style w:type="character" w:customStyle="1" w:styleId="af7">
    <w:name w:val="Подзаголовок Знак"/>
    <w:basedOn w:val="a0"/>
    <w:link w:val="af6"/>
    <w:rsid w:val="003D3199"/>
    <w:rPr>
      <w:rFonts w:ascii="Times New Roman CYR" w:eastAsia="Times New Roman" w:hAnsi="Times New Roman CYR" w:cs="Times New Roman"/>
      <w:b/>
      <w:caps/>
      <w:sz w:val="24"/>
      <w:szCs w:val="20"/>
      <w:lang w:eastAsia="ru-RU"/>
    </w:rPr>
  </w:style>
  <w:style w:type="character" w:customStyle="1" w:styleId="apple-converted-space">
    <w:name w:val="apple-converted-space"/>
    <w:basedOn w:val="a0"/>
    <w:rsid w:val="003D3199"/>
  </w:style>
  <w:style w:type="character" w:styleId="af8">
    <w:name w:val="Strong"/>
    <w:basedOn w:val="a0"/>
    <w:uiPriority w:val="22"/>
    <w:qFormat/>
    <w:rsid w:val="003D3199"/>
    <w:rPr>
      <w:b/>
      <w:bCs/>
    </w:rPr>
  </w:style>
  <w:style w:type="paragraph" w:styleId="af9">
    <w:name w:val="footer"/>
    <w:basedOn w:val="a"/>
    <w:link w:val="afa"/>
    <w:uiPriority w:val="99"/>
    <w:unhideWhenUsed/>
    <w:rsid w:val="003D3199"/>
    <w:pPr>
      <w:tabs>
        <w:tab w:val="center" w:pos="4677"/>
        <w:tab w:val="right" w:pos="9355"/>
      </w:tabs>
    </w:pPr>
  </w:style>
  <w:style w:type="character" w:customStyle="1" w:styleId="afa">
    <w:name w:val="Нижний колонтитул Знак"/>
    <w:basedOn w:val="a0"/>
    <w:link w:val="af9"/>
    <w:uiPriority w:val="99"/>
    <w:rsid w:val="003D3199"/>
    <w:rPr>
      <w:rFonts w:ascii="Times New Roman" w:eastAsia="Times New Roman" w:hAnsi="Times New Roman" w:cs="Times New Roman"/>
      <w:sz w:val="20"/>
      <w:szCs w:val="20"/>
      <w:lang w:eastAsia="ru-RU"/>
    </w:rPr>
  </w:style>
  <w:style w:type="character" w:customStyle="1" w:styleId="afb">
    <w:name w:val="a"/>
    <w:rsid w:val="003D3199"/>
    <w:rPr>
      <w:color w:val="333399"/>
      <w:u w:val="single"/>
    </w:rPr>
  </w:style>
  <w:style w:type="paragraph" w:customStyle="1" w:styleId="Default">
    <w:name w:val="Default"/>
    <w:rsid w:val="003D3199"/>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annotation text"/>
    <w:basedOn w:val="a"/>
    <w:link w:val="afd"/>
    <w:uiPriority w:val="99"/>
    <w:semiHidden/>
    <w:unhideWhenUsed/>
    <w:rsid w:val="003D3199"/>
  </w:style>
  <w:style w:type="character" w:customStyle="1" w:styleId="afd">
    <w:name w:val="Текст примечания Знак"/>
    <w:basedOn w:val="a0"/>
    <w:link w:val="afc"/>
    <w:uiPriority w:val="99"/>
    <w:semiHidden/>
    <w:rsid w:val="003D3199"/>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3D3199"/>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3D31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A47"/>
    <w:pPr>
      <w:suppressAutoHyphens/>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19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3D319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qFormat/>
    <w:rsid w:val="003D3199"/>
    <w:pPr>
      <w:suppressAutoHyphens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19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semiHidden/>
    <w:rsid w:val="003D3199"/>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3D3199"/>
    <w:rPr>
      <w:rFonts w:ascii="Times New Roman" w:eastAsia="Times New Roman" w:hAnsi="Times New Roman" w:cs="Times New Roman"/>
      <w:b/>
      <w:bCs/>
      <w:sz w:val="27"/>
      <w:szCs w:val="27"/>
      <w:lang w:eastAsia="ru-RU"/>
    </w:rPr>
  </w:style>
  <w:style w:type="paragraph" w:styleId="a3">
    <w:name w:val="Body Text"/>
    <w:basedOn w:val="a"/>
    <w:link w:val="a4"/>
    <w:rsid w:val="003D3199"/>
    <w:pPr>
      <w:tabs>
        <w:tab w:val="left" w:pos="0"/>
      </w:tabs>
      <w:jc w:val="both"/>
    </w:pPr>
    <w:rPr>
      <w:sz w:val="28"/>
    </w:rPr>
  </w:style>
  <w:style w:type="character" w:customStyle="1" w:styleId="a4">
    <w:name w:val="Основной текст Знак"/>
    <w:basedOn w:val="a0"/>
    <w:link w:val="a3"/>
    <w:rsid w:val="003D3199"/>
    <w:rPr>
      <w:rFonts w:ascii="Times New Roman" w:eastAsia="Times New Roman" w:hAnsi="Times New Roman" w:cs="Times New Roman"/>
      <w:sz w:val="28"/>
      <w:szCs w:val="20"/>
      <w:lang w:eastAsia="ru-RU"/>
    </w:rPr>
  </w:style>
  <w:style w:type="paragraph" w:customStyle="1" w:styleId="11">
    <w:name w:val="Обычный1"/>
    <w:rsid w:val="003D3199"/>
    <w:pPr>
      <w:suppressAutoHyphens/>
      <w:spacing w:after="0" w:line="240" w:lineRule="auto"/>
    </w:pPr>
    <w:rPr>
      <w:rFonts w:ascii="Times New Roman" w:eastAsia="Times New Roman" w:hAnsi="Times New Roman" w:cs="Times New Roman"/>
      <w:sz w:val="24"/>
      <w:szCs w:val="20"/>
      <w:lang w:eastAsia="ru-RU"/>
    </w:rPr>
  </w:style>
  <w:style w:type="paragraph" w:styleId="a5">
    <w:name w:val="Body Text Indent"/>
    <w:basedOn w:val="a"/>
    <w:link w:val="a6"/>
    <w:rsid w:val="003D3199"/>
    <w:pPr>
      <w:ind w:firstLine="283"/>
      <w:jc w:val="both"/>
    </w:pPr>
    <w:rPr>
      <w:sz w:val="24"/>
    </w:rPr>
  </w:style>
  <w:style w:type="character" w:customStyle="1" w:styleId="a6">
    <w:name w:val="Основной текст с отступом Знак"/>
    <w:basedOn w:val="a0"/>
    <w:link w:val="a5"/>
    <w:rsid w:val="003D3199"/>
    <w:rPr>
      <w:rFonts w:ascii="Times New Roman" w:eastAsia="Times New Roman" w:hAnsi="Times New Roman" w:cs="Times New Roman"/>
      <w:sz w:val="24"/>
      <w:szCs w:val="20"/>
      <w:lang w:eastAsia="ru-RU"/>
    </w:rPr>
  </w:style>
  <w:style w:type="paragraph" w:customStyle="1" w:styleId="WW-3">
    <w:name w:val="WW-Основной текст 3"/>
    <w:basedOn w:val="a"/>
    <w:rsid w:val="003D3199"/>
    <w:pPr>
      <w:tabs>
        <w:tab w:val="left" w:pos="284"/>
        <w:tab w:val="left" w:pos="709"/>
      </w:tabs>
      <w:jc w:val="both"/>
    </w:pPr>
    <w:rPr>
      <w:sz w:val="24"/>
    </w:rPr>
  </w:style>
  <w:style w:type="paragraph" w:customStyle="1" w:styleId="31">
    <w:name w:val="Основной текст с отступом 31"/>
    <w:basedOn w:val="a"/>
    <w:rsid w:val="003D3199"/>
    <w:pPr>
      <w:ind w:firstLine="720"/>
    </w:pPr>
    <w:rPr>
      <w:sz w:val="28"/>
    </w:rPr>
  </w:style>
  <w:style w:type="paragraph" w:customStyle="1" w:styleId="Iauiue">
    <w:name w:val="Iau?iue"/>
    <w:rsid w:val="003D3199"/>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rsid w:val="003D3199"/>
    <w:pPr>
      <w:tabs>
        <w:tab w:val="center" w:pos="4677"/>
        <w:tab w:val="right" w:pos="9355"/>
      </w:tabs>
    </w:pPr>
  </w:style>
  <w:style w:type="character" w:customStyle="1" w:styleId="a8">
    <w:name w:val="Верхний колонтитул Знак"/>
    <w:basedOn w:val="a0"/>
    <w:link w:val="a7"/>
    <w:rsid w:val="003D3199"/>
    <w:rPr>
      <w:rFonts w:ascii="Times New Roman" w:eastAsia="Times New Roman" w:hAnsi="Times New Roman" w:cs="Times New Roman"/>
      <w:sz w:val="20"/>
      <w:szCs w:val="20"/>
      <w:lang w:eastAsia="ru-RU"/>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qFormat/>
    <w:rsid w:val="003D3199"/>
    <w:pPr>
      <w:suppressAutoHyphens w:val="0"/>
      <w:spacing w:before="100" w:beforeAutospacing="1" w:after="100" w:afterAutospacing="1"/>
    </w:pPr>
    <w:rPr>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3D3199"/>
    <w:rPr>
      <w:rFonts w:ascii="Times New Roman" w:eastAsia="Times New Roman" w:hAnsi="Times New Roman" w:cs="Times New Roman"/>
      <w:sz w:val="24"/>
      <w:szCs w:val="24"/>
      <w:lang w:eastAsia="ru-RU"/>
    </w:rPr>
  </w:style>
  <w:style w:type="character" w:customStyle="1" w:styleId="s1">
    <w:name w:val="s1"/>
    <w:rsid w:val="003D3199"/>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3D3199"/>
    <w:rPr>
      <w:rFonts w:ascii="Times New Roman" w:hAnsi="Times New Roman" w:cs="Times New Roman" w:hint="default"/>
      <w:b w:val="0"/>
      <w:bCs w:val="0"/>
      <w:i w:val="0"/>
      <w:iCs w:val="0"/>
      <w:strike w:val="0"/>
      <w:dstrike w:val="0"/>
      <w:color w:val="000000"/>
      <w:sz w:val="32"/>
      <w:szCs w:val="32"/>
      <w:u w:val="none"/>
      <w:effect w:val="none"/>
    </w:rPr>
  </w:style>
  <w:style w:type="character" w:styleId="ab">
    <w:name w:val="Hyperlink"/>
    <w:uiPriority w:val="99"/>
    <w:rsid w:val="003D3199"/>
    <w:rPr>
      <w:rFonts w:ascii="Times New Roman" w:hAnsi="Times New Roman" w:cs="Times New Roman" w:hint="default"/>
      <w:color w:val="333399"/>
      <w:u w:val="single"/>
    </w:rPr>
  </w:style>
  <w:style w:type="character" w:customStyle="1" w:styleId="s6">
    <w:name w:val="s6"/>
    <w:rsid w:val="003D3199"/>
    <w:rPr>
      <w:rFonts w:ascii="Times New Roman" w:hAnsi="Times New Roman" w:cs="Times New Roman" w:hint="default"/>
      <w:b w:val="0"/>
      <w:bCs w:val="0"/>
      <w:i w:val="0"/>
      <w:iCs w:val="0"/>
      <w:strike/>
      <w:color w:val="808000"/>
      <w:sz w:val="32"/>
      <w:szCs w:val="32"/>
    </w:rPr>
  </w:style>
  <w:style w:type="paragraph" w:customStyle="1" w:styleId="ac">
    <w:name w:val="Знак"/>
    <w:basedOn w:val="a"/>
    <w:autoRedefine/>
    <w:rsid w:val="003D3199"/>
    <w:pPr>
      <w:suppressAutoHyphens w:val="0"/>
      <w:spacing w:after="160" w:line="240" w:lineRule="exact"/>
    </w:pPr>
    <w:rPr>
      <w:rFonts w:eastAsia="SimSun"/>
      <w:b/>
      <w:sz w:val="28"/>
      <w:szCs w:val="24"/>
      <w:lang w:val="en-US" w:eastAsia="en-US"/>
    </w:rPr>
  </w:style>
  <w:style w:type="paragraph" w:customStyle="1" w:styleId="ad">
    <w:name w:val="Знак Знак Знак Знак Знак Знак Знак Знак Знак Знак Знак"/>
    <w:basedOn w:val="a"/>
    <w:autoRedefine/>
    <w:rsid w:val="003D3199"/>
    <w:pPr>
      <w:suppressAutoHyphens w:val="0"/>
      <w:spacing w:after="160" w:line="240" w:lineRule="exact"/>
    </w:pPr>
    <w:rPr>
      <w:sz w:val="28"/>
      <w:lang w:val="en-US" w:eastAsia="en-US"/>
    </w:rPr>
  </w:style>
  <w:style w:type="paragraph" w:styleId="ae">
    <w:name w:val="No Spacing"/>
    <w:link w:val="af"/>
    <w:uiPriority w:val="1"/>
    <w:qFormat/>
    <w:rsid w:val="003D3199"/>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3D3199"/>
    <w:rPr>
      <w:rFonts w:ascii="Calibri" w:eastAsia="Times New Roman" w:hAnsi="Calibri" w:cs="Times New Roman"/>
      <w:lang w:eastAsia="ru-RU"/>
    </w:rPr>
  </w:style>
  <w:style w:type="paragraph" w:styleId="af0">
    <w:name w:val="Balloon Text"/>
    <w:basedOn w:val="a"/>
    <w:link w:val="af1"/>
    <w:rsid w:val="003D3199"/>
    <w:rPr>
      <w:rFonts w:ascii="Tahoma" w:hAnsi="Tahoma"/>
      <w:sz w:val="16"/>
      <w:szCs w:val="16"/>
    </w:rPr>
  </w:style>
  <w:style w:type="character" w:customStyle="1" w:styleId="af1">
    <w:name w:val="Текст выноски Знак"/>
    <w:basedOn w:val="a0"/>
    <w:link w:val="af0"/>
    <w:rsid w:val="003D3199"/>
    <w:rPr>
      <w:rFonts w:ascii="Tahoma" w:eastAsia="Times New Roman" w:hAnsi="Tahoma" w:cs="Times New Roman"/>
      <w:sz w:val="16"/>
      <w:szCs w:val="16"/>
      <w:lang w:eastAsia="ru-RU"/>
    </w:rPr>
  </w:style>
  <w:style w:type="character" w:customStyle="1" w:styleId="s3">
    <w:name w:val="s3"/>
    <w:rsid w:val="003D3199"/>
    <w:rPr>
      <w:rFonts w:ascii="Times New Roman" w:hAnsi="Times New Roman" w:cs="Times New Roman" w:hint="default"/>
      <w:i/>
      <w:iCs/>
      <w:color w:val="FF0000"/>
    </w:rPr>
  </w:style>
  <w:style w:type="character" w:customStyle="1" w:styleId="s9">
    <w:name w:val="s9"/>
    <w:rsid w:val="003D3199"/>
    <w:rPr>
      <w:rFonts w:ascii="Times New Roman" w:hAnsi="Times New Roman" w:cs="Times New Roman" w:hint="default"/>
      <w:i/>
      <w:iCs/>
      <w:color w:val="333399"/>
      <w:u w:val="single"/>
    </w:rPr>
  </w:style>
  <w:style w:type="paragraph" w:customStyle="1" w:styleId="12">
    <w:name w:val="Обычный (веб)1"/>
    <w:basedOn w:val="a"/>
    <w:rsid w:val="003D3199"/>
    <w:pPr>
      <w:spacing w:before="100" w:after="100"/>
    </w:pPr>
    <w:rPr>
      <w:sz w:val="24"/>
      <w:szCs w:val="24"/>
      <w:lang w:eastAsia="ar-SA"/>
    </w:rPr>
  </w:style>
  <w:style w:type="paragraph" w:customStyle="1" w:styleId="311">
    <w:name w:val="Основной текст с отступом 311"/>
    <w:basedOn w:val="a"/>
    <w:rsid w:val="003D3199"/>
    <w:pPr>
      <w:spacing w:after="120"/>
      <w:ind w:left="283"/>
    </w:pPr>
    <w:rPr>
      <w:sz w:val="16"/>
      <w:szCs w:val="16"/>
      <w:lang w:eastAsia="ar-SA"/>
    </w:rPr>
  </w:style>
  <w:style w:type="table" w:styleId="af2">
    <w:name w:val="Table Grid"/>
    <w:basedOn w:val="a1"/>
    <w:uiPriority w:val="59"/>
    <w:rsid w:val="003D3199"/>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Статья"/>
    <w:basedOn w:val="a"/>
    <w:link w:val="af4"/>
    <w:rsid w:val="003D3199"/>
    <w:pPr>
      <w:widowControl w:val="0"/>
      <w:tabs>
        <w:tab w:val="left" w:pos="0"/>
        <w:tab w:val="num" w:pos="710"/>
        <w:tab w:val="left" w:pos="993"/>
      </w:tabs>
      <w:suppressAutoHyphens w:val="0"/>
      <w:adjustRightInd w:val="0"/>
      <w:ind w:left="143" w:firstLine="567"/>
      <w:jc w:val="both"/>
    </w:pPr>
    <w:rPr>
      <w:rFonts w:ascii="Arial" w:hAnsi="Arial" w:cs="Arial"/>
      <w:sz w:val="24"/>
      <w:szCs w:val="24"/>
    </w:rPr>
  </w:style>
  <w:style w:type="character" w:customStyle="1" w:styleId="af4">
    <w:name w:val="Статья Знак"/>
    <w:link w:val="af3"/>
    <w:rsid w:val="003D3199"/>
    <w:rPr>
      <w:rFonts w:ascii="Arial" w:eastAsia="Times New Roman" w:hAnsi="Arial" w:cs="Arial"/>
      <w:sz w:val="24"/>
      <w:szCs w:val="24"/>
      <w:lang w:eastAsia="ru-RU"/>
    </w:rPr>
  </w:style>
  <w:style w:type="paragraph" w:customStyle="1" w:styleId="j16">
    <w:name w:val="j16"/>
    <w:basedOn w:val="a"/>
    <w:rsid w:val="003D3199"/>
    <w:pPr>
      <w:suppressAutoHyphens w:val="0"/>
      <w:spacing w:before="100" w:beforeAutospacing="1" w:after="100" w:afterAutospacing="1"/>
    </w:pPr>
    <w:rPr>
      <w:sz w:val="24"/>
      <w:szCs w:val="24"/>
    </w:rPr>
  </w:style>
  <w:style w:type="paragraph" w:customStyle="1" w:styleId="j13">
    <w:name w:val="j13"/>
    <w:basedOn w:val="a"/>
    <w:rsid w:val="003D3199"/>
    <w:pPr>
      <w:suppressAutoHyphens w:val="0"/>
      <w:spacing w:before="100" w:beforeAutospacing="1" w:after="100" w:afterAutospacing="1"/>
    </w:pPr>
    <w:rPr>
      <w:sz w:val="24"/>
      <w:szCs w:val="24"/>
    </w:rPr>
  </w:style>
  <w:style w:type="character" w:styleId="af5">
    <w:name w:val="FollowedHyperlink"/>
    <w:basedOn w:val="a0"/>
    <w:uiPriority w:val="99"/>
    <w:unhideWhenUsed/>
    <w:rsid w:val="003D3199"/>
    <w:rPr>
      <w:color w:val="800080"/>
      <w:u w:val="single"/>
    </w:rPr>
  </w:style>
  <w:style w:type="paragraph" w:customStyle="1" w:styleId="xl66">
    <w:name w:val="xl66"/>
    <w:basedOn w:val="a"/>
    <w:rsid w:val="003D3199"/>
    <w:pPr>
      <w:suppressAutoHyphens w:val="0"/>
      <w:spacing w:before="100" w:beforeAutospacing="1" w:after="100" w:afterAutospacing="1"/>
      <w:jc w:val="center"/>
      <w:textAlignment w:val="center"/>
    </w:pPr>
    <w:rPr>
      <w:sz w:val="28"/>
      <w:szCs w:val="28"/>
    </w:rPr>
  </w:style>
  <w:style w:type="paragraph" w:customStyle="1" w:styleId="xl67">
    <w:name w:val="xl67"/>
    <w:basedOn w:val="a"/>
    <w:rsid w:val="003D3199"/>
    <w:pPr>
      <w:suppressAutoHyphens w:val="0"/>
      <w:spacing w:before="100" w:beforeAutospacing="1" w:after="100" w:afterAutospacing="1"/>
      <w:jc w:val="center"/>
      <w:textAlignment w:val="center"/>
    </w:pPr>
    <w:rPr>
      <w:b/>
      <w:bCs/>
      <w:sz w:val="28"/>
      <w:szCs w:val="28"/>
    </w:rPr>
  </w:style>
  <w:style w:type="paragraph" w:customStyle="1" w:styleId="xl68">
    <w:name w:val="xl68"/>
    <w:basedOn w:val="a"/>
    <w:rsid w:val="003D3199"/>
    <w:pPr>
      <w:suppressAutoHyphens w:val="0"/>
      <w:spacing w:before="100" w:beforeAutospacing="1" w:after="100" w:afterAutospacing="1"/>
      <w:textAlignment w:val="center"/>
    </w:pPr>
    <w:rPr>
      <w:sz w:val="28"/>
      <w:szCs w:val="28"/>
    </w:rPr>
  </w:style>
  <w:style w:type="paragraph" w:customStyle="1" w:styleId="xl69">
    <w:name w:val="xl69"/>
    <w:basedOn w:val="a"/>
    <w:rsid w:val="003D3199"/>
    <w:pPr>
      <w:suppressAutoHyphens w:val="0"/>
      <w:spacing w:before="100" w:beforeAutospacing="1" w:after="100" w:afterAutospacing="1"/>
      <w:jc w:val="right"/>
      <w:textAlignment w:val="center"/>
    </w:pPr>
    <w:rPr>
      <w:b/>
      <w:bCs/>
      <w:sz w:val="28"/>
      <w:szCs w:val="28"/>
    </w:rPr>
  </w:style>
  <w:style w:type="paragraph" w:customStyle="1" w:styleId="xl70">
    <w:name w:val="xl70"/>
    <w:basedOn w:val="a"/>
    <w:rsid w:val="003D3199"/>
    <w:pPr>
      <w:suppressAutoHyphens w:val="0"/>
      <w:spacing w:before="100" w:beforeAutospacing="1" w:after="100" w:afterAutospacing="1"/>
      <w:jc w:val="center"/>
      <w:textAlignment w:val="center"/>
    </w:pPr>
    <w:rPr>
      <w:b/>
      <w:bCs/>
      <w:sz w:val="24"/>
      <w:szCs w:val="24"/>
    </w:rPr>
  </w:style>
  <w:style w:type="paragraph" w:customStyle="1" w:styleId="xl71">
    <w:name w:val="xl7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72">
    <w:name w:val="xl72"/>
    <w:basedOn w:val="a"/>
    <w:rsid w:val="003D3199"/>
    <w:pP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3">
    <w:name w:val="xl7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74">
    <w:name w:val="xl74"/>
    <w:basedOn w:val="a"/>
    <w:rsid w:val="003D3199"/>
    <w:pPr>
      <w:shd w:val="clear" w:color="000000" w:fill="FFFFFF"/>
      <w:suppressAutoHyphens w:val="0"/>
      <w:spacing w:before="100" w:beforeAutospacing="1" w:after="100" w:afterAutospacing="1"/>
      <w:jc w:val="center"/>
      <w:textAlignment w:val="center"/>
    </w:pPr>
    <w:rPr>
      <w:b/>
      <w:bCs/>
      <w:sz w:val="28"/>
      <w:szCs w:val="28"/>
    </w:rPr>
  </w:style>
  <w:style w:type="paragraph" w:customStyle="1" w:styleId="xl75">
    <w:name w:val="xl75"/>
    <w:basedOn w:val="a"/>
    <w:rsid w:val="003D3199"/>
    <w:pPr>
      <w:shd w:val="clear" w:color="000000" w:fill="FFFFFF"/>
      <w:suppressAutoHyphens w:val="0"/>
      <w:spacing w:before="100" w:beforeAutospacing="1" w:after="100" w:afterAutospacing="1"/>
      <w:jc w:val="center"/>
      <w:textAlignment w:val="center"/>
    </w:pPr>
    <w:rPr>
      <w:sz w:val="28"/>
      <w:szCs w:val="28"/>
    </w:rPr>
  </w:style>
  <w:style w:type="paragraph" w:customStyle="1" w:styleId="xl76">
    <w:name w:val="xl76"/>
    <w:basedOn w:val="a"/>
    <w:rsid w:val="003D3199"/>
    <w:pPr>
      <w:shd w:val="clear" w:color="000000" w:fill="FFFFFF"/>
      <w:suppressAutoHyphens w:val="0"/>
      <w:spacing w:before="100" w:beforeAutospacing="1" w:after="100" w:afterAutospacing="1"/>
      <w:textAlignment w:val="center"/>
    </w:pPr>
    <w:rPr>
      <w:sz w:val="28"/>
      <w:szCs w:val="28"/>
    </w:rPr>
  </w:style>
  <w:style w:type="paragraph" w:customStyle="1" w:styleId="xl77">
    <w:name w:val="xl77"/>
    <w:basedOn w:val="a"/>
    <w:rsid w:val="003D3199"/>
    <w:pPr>
      <w:shd w:val="clear" w:color="000000" w:fill="FFFFFF"/>
      <w:suppressAutoHyphens w:val="0"/>
      <w:spacing w:before="100" w:beforeAutospacing="1" w:after="100" w:afterAutospacing="1"/>
      <w:jc w:val="right"/>
      <w:textAlignment w:val="center"/>
    </w:pPr>
    <w:rPr>
      <w:b/>
      <w:bCs/>
      <w:sz w:val="28"/>
      <w:szCs w:val="28"/>
    </w:rPr>
  </w:style>
  <w:style w:type="paragraph" w:customStyle="1" w:styleId="xl78">
    <w:name w:val="xl7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9">
    <w:name w:val="xl7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0">
    <w:name w:val="xl80"/>
    <w:basedOn w:val="a"/>
    <w:rsid w:val="003D319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1">
    <w:name w:val="xl8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82">
    <w:name w:val="xl82"/>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83">
    <w:name w:val="xl8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84">
    <w:name w:val="xl84"/>
    <w:basedOn w:val="a"/>
    <w:rsid w:val="003D319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rPr>
  </w:style>
  <w:style w:type="paragraph" w:customStyle="1" w:styleId="xl85">
    <w:name w:val="xl8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6">
    <w:name w:val="xl8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7">
    <w:name w:val="xl8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8">
    <w:name w:val="xl8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9">
    <w:name w:val="xl8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rPr>
  </w:style>
  <w:style w:type="paragraph" w:customStyle="1" w:styleId="xl90">
    <w:name w:val="xl9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91">
    <w:name w:val="xl9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92">
    <w:name w:val="xl92"/>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3">
    <w:name w:val="xl9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4">
    <w:name w:val="xl94"/>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5">
    <w:name w:val="xl9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6">
    <w:name w:val="xl9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7">
    <w:name w:val="xl97"/>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8">
    <w:name w:val="xl9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333333"/>
      <w:sz w:val="24"/>
      <w:szCs w:val="24"/>
    </w:rPr>
  </w:style>
  <w:style w:type="paragraph" w:customStyle="1" w:styleId="xl99">
    <w:name w:val="xl9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0">
    <w:name w:val="xl100"/>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1">
    <w:name w:val="xl101"/>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2">
    <w:name w:val="xl102"/>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3">
    <w:name w:val="xl103"/>
    <w:basedOn w:val="a"/>
    <w:rsid w:val="003D3199"/>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104">
    <w:name w:val="xl104"/>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5">
    <w:name w:val="xl105"/>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6">
    <w:name w:val="xl106"/>
    <w:basedOn w:val="a"/>
    <w:rsid w:val="003D319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107">
    <w:name w:val="xl10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24"/>
      <w:szCs w:val="24"/>
    </w:rPr>
  </w:style>
  <w:style w:type="paragraph" w:customStyle="1" w:styleId="xl108">
    <w:name w:val="xl108"/>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09">
    <w:name w:val="xl10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10">
    <w:name w:val="xl11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1">
    <w:name w:val="xl11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12">
    <w:name w:val="xl112"/>
    <w:basedOn w:val="a"/>
    <w:rsid w:val="003D319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rPr>
  </w:style>
  <w:style w:type="paragraph" w:customStyle="1" w:styleId="xl113">
    <w:name w:val="xl11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4">
    <w:name w:val="xl114"/>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5">
    <w:name w:val="xl11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rPr>
  </w:style>
  <w:style w:type="paragraph" w:customStyle="1" w:styleId="xl116">
    <w:name w:val="xl116"/>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7">
    <w:name w:val="xl11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8">
    <w:name w:val="xl118"/>
    <w:basedOn w:val="a"/>
    <w:rsid w:val="003D3199"/>
    <w:pPr>
      <w:suppressAutoHyphens w:val="0"/>
      <w:spacing w:before="100" w:beforeAutospacing="1" w:after="100" w:afterAutospacing="1"/>
      <w:textAlignment w:val="top"/>
    </w:pPr>
    <w:rPr>
      <w:color w:val="000000"/>
      <w:sz w:val="24"/>
      <w:szCs w:val="24"/>
    </w:rPr>
  </w:style>
  <w:style w:type="paragraph" w:customStyle="1" w:styleId="xl119">
    <w:name w:val="xl11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20">
    <w:name w:val="xl12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1">
    <w:name w:val="xl121"/>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122">
    <w:name w:val="xl122"/>
    <w:basedOn w:val="a"/>
    <w:rsid w:val="003D3199"/>
    <w:pPr>
      <w:shd w:val="clear" w:color="000000" w:fill="FFFFFF"/>
      <w:suppressAutoHyphens w:val="0"/>
      <w:spacing w:before="100" w:beforeAutospacing="1" w:after="100" w:afterAutospacing="1"/>
      <w:textAlignment w:val="center"/>
    </w:pPr>
    <w:rPr>
      <w:b/>
      <w:bCs/>
      <w:i/>
      <w:iCs/>
      <w:sz w:val="28"/>
      <w:szCs w:val="28"/>
    </w:rPr>
  </w:style>
  <w:style w:type="paragraph" w:customStyle="1" w:styleId="xl123">
    <w:name w:val="xl123"/>
    <w:basedOn w:val="a"/>
    <w:rsid w:val="003D3199"/>
    <w:pPr>
      <w:pBdr>
        <w:lef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4">
    <w:name w:val="xl124"/>
    <w:basedOn w:val="a"/>
    <w:rsid w:val="003D3199"/>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5">
    <w:name w:val="xl125"/>
    <w:basedOn w:val="a"/>
    <w:rsid w:val="003D3199"/>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6">
    <w:name w:val="xl126"/>
    <w:basedOn w:val="a"/>
    <w:rsid w:val="003D3199"/>
    <w:pPr>
      <w:suppressAutoHyphens w:val="0"/>
      <w:spacing w:before="100" w:beforeAutospacing="1" w:after="100" w:afterAutospacing="1"/>
      <w:textAlignment w:val="center"/>
    </w:pPr>
    <w:rPr>
      <w:b/>
      <w:bCs/>
      <w:sz w:val="28"/>
      <w:szCs w:val="28"/>
    </w:rPr>
  </w:style>
  <w:style w:type="paragraph" w:styleId="af6">
    <w:name w:val="Subtitle"/>
    <w:basedOn w:val="a"/>
    <w:link w:val="af7"/>
    <w:qFormat/>
    <w:rsid w:val="003D3199"/>
    <w:pPr>
      <w:suppressAutoHyphens w:val="0"/>
      <w:jc w:val="center"/>
    </w:pPr>
    <w:rPr>
      <w:rFonts w:ascii="Times New Roman CYR" w:hAnsi="Times New Roman CYR"/>
      <w:b/>
      <w:caps/>
      <w:sz w:val="24"/>
    </w:rPr>
  </w:style>
  <w:style w:type="character" w:customStyle="1" w:styleId="af7">
    <w:name w:val="Подзаголовок Знак"/>
    <w:basedOn w:val="a0"/>
    <w:link w:val="af6"/>
    <w:rsid w:val="003D3199"/>
    <w:rPr>
      <w:rFonts w:ascii="Times New Roman CYR" w:eastAsia="Times New Roman" w:hAnsi="Times New Roman CYR" w:cs="Times New Roman"/>
      <w:b/>
      <w:caps/>
      <w:sz w:val="24"/>
      <w:szCs w:val="20"/>
      <w:lang w:eastAsia="ru-RU"/>
    </w:rPr>
  </w:style>
  <w:style w:type="character" w:customStyle="1" w:styleId="apple-converted-space">
    <w:name w:val="apple-converted-space"/>
    <w:basedOn w:val="a0"/>
    <w:rsid w:val="003D3199"/>
  </w:style>
  <w:style w:type="character" w:styleId="af8">
    <w:name w:val="Strong"/>
    <w:basedOn w:val="a0"/>
    <w:uiPriority w:val="22"/>
    <w:qFormat/>
    <w:rsid w:val="003D3199"/>
    <w:rPr>
      <w:b/>
      <w:bCs/>
    </w:rPr>
  </w:style>
  <w:style w:type="paragraph" w:styleId="af9">
    <w:name w:val="footer"/>
    <w:basedOn w:val="a"/>
    <w:link w:val="afa"/>
    <w:uiPriority w:val="99"/>
    <w:unhideWhenUsed/>
    <w:rsid w:val="003D3199"/>
    <w:pPr>
      <w:tabs>
        <w:tab w:val="center" w:pos="4677"/>
        <w:tab w:val="right" w:pos="9355"/>
      </w:tabs>
    </w:pPr>
  </w:style>
  <w:style w:type="character" w:customStyle="1" w:styleId="afa">
    <w:name w:val="Нижний колонтитул Знак"/>
    <w:basedOn w:val="a0"/>
    <w:link w:val="af9"/>
    <w:uiPriority w:val="99"/>
    <w:rsid w:val="003D3199"/>
    <w:rPr>
      <w:rFonts w:ascii="Times New Roman" w:eastAsia="Times New Roman" w:hAnsi="Times New Roman" w:cs="Times New Roman"/>
      <w:sz w:val="20"/>
      <w:szCs w:val="20"/>
      <w:lang w:eastAsia="ru-RU"/>
    </w:rPr>
  </w:style>
  <w:style w:type="character" w:customStyle="1" w:styleId="afb">
    <w:name w:val="a"/>
    <w:rsid w:val="003D3199"/>
    <w:rPr>
      <w:color w:val="333399"/>
      <w:u w:val="single"/>
    </w:rPr>
  </w:style>
  <w:style w:type="paragraph" w:customStyle="1" w:styleId="Default">
    <w:name w:val="Default"/>
    <w:rsid w:val="003D3199"/>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annotation text"/>
    <w:basedOn w:val="a"/>
    <w:link w:val="afd"/>
    <w:uiPriority w:val="99"/>
    <w:semiHidden/>
    <w:unhideWhenUsed/>
    <w:rsid w:val="003D3199"/>
  </w:style>
  <w:style w:type="character" w:customStyle="1" w:styleId="afd">
    <w:name w:val="Текст примечания Знак"/>
    <w:basedOn w:val="a0"/>
    <w:link w:val="afc"/>
    <w:uiPriority w:val="99"/>
    <w:semiHidden/>
    <w:rsid w:val="003D3199"/>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3D3199"/>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3D31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705784">
      <w:bodyDiv w:val="1"/>
      <w:marLeft w:val="0"/>
      <w:marRight w:val="0"/>
      <w:marTop w:val="0"/>
      <w:marBottom w:val="0"/>
      <w:divBdr>
        <w:top w:val="none" w:sz="0" w:space="0" w:color="auto"/>
        <w:left w:val="none" w:sz="0" w:space="0" w:color="auto"/>
        <w:bottom w:val="none" w:sz="0" w:space="0" w:color="auto"/>
        <w:right w:val="none" w:sz="0" w:space="0" w:color="auto"/>
      </w:divBdr>
    </w:div>
    <w:div w:id="1493638952">
      <w:bodyDiv w:val="1"/>
      <w:marLeft w:val="0"/>
      <w:marRight w:val="0"/>
      <w:marTop w:val="0"/>
      <w:marBottom w:val="0"/>
      <w:divBdr>
        <w:top w:val="none" w:sz="0" w:space="0" w:color="auto"/>
        <w:left w:val="none" w:sz="0" w:space="0" w:color="auto"/>
        <w:bottom w:val="none" w:sz="0" w:space="0" w:color="auto"/>
        <w:right w:val="none" w:sz="0" w:space="0" w:color="auto"/>
      </w:divBdr>
    </w:div>
    <w:div w:id="159478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ilet.zan.kz/rus/docs/P2100000375" TargetMode="External"/><Relationship Id="rId18" Type="http://schemas.openxmlformats.org/officeDocument/2006/relationships/hyperlink" Target="https://adilet.zan.kz/rus/docs/P2100000375" TargetMode="External"/><Relationship Id="rId26" Type="http://schemas.openxmlformats.org/officeDocument/2006/relationships/hyperlink" Target="https://adilet.zan.kz/rus/docs/P2100000375"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adilet.zan.kz/rus/docs/P2100000375" TargetMode="External"/><Relationship Id="rId34" Type="http://schemas.openxmlformats.org/officeDocument/2006/relationships/hyperlink" Target="https://adilet.zan.kz/rus/docs/P2100000375"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adilet.zan.kz/rus/docs/P2100000375" TargetMode="External"/><Relationship Id="rId17" Type="http://schemas.openxmlformats.org/officeDocument/2006/relationships/hyperlink" Target="https://adilet.zan.kz/rus/docs/P2100000375" TargetMode="External"/><Relationship Id="rId25" Type="http://schemas.openxmlformats.org/officeDocument/2006/relationships/hyperlink" Target="https://adilet.zan.kz/rus/docs/P2100000375" TargetMode="External"/><Relationship Id="rId33" Type="http://schemas.openxmlformats.org/officeDocument/2006/relationships/hyperlink" Target="https://adilet.zan.kz/rus/docs/Z1400000202"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dilet.zan.kz/rus/docs/P2100000375" TargetMode="External"/><Relationship Id="rId20" Type="http://schemas.openxmlformats.org/officeDocument/2006/relationships/hyperlink" Target="https://adilet.zan.kz/rus/docs/P2100000375" TargetMode="External"/><Relationship Id="rId29" Type="http://schemas.openxmlformats.org/officeDocument/2006/relationships/hyperlink" Target="https://adilet.zan.kz/rus/docs/P2100000375" TargetMode="External"/><Relationship Id="rId41" Type="http://schemas.openxmlformats.org/officeDocument/2006/relationships/hyperlink" Target="http://adilet.zan.kz/rus/docs/P090001729_"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rus/docs/P2100000375" TargetMode="External"/><Relationship Id="rId24" Type="http://schemas.openxmlformats.org/officeDocument/2006/relationships/hyperlink" Target="https://adilet.zan.kz/rus/docs/P2100000375" TargetMode="External"/><Relationship Id="rId32" Type="http://schemas.openxmlformats.org/officeDocument/2006/relationships/hyperlink" Target="https://adilet.zan.kz/rus/docs/Z1400000202" TargetMode="External"/><Relationship Id="rId37" Type="http://schemas.openxmlformats.org/officeDocument/2006/relationships/hyperlink" Target="https://adilet.zan.kz/rus/docs/P2100000375" TargetMode="External"/><Relationship Id="rId40" Type="http://schemas.openxmlformats.org/officeDocument/2006/relationships/hyperlink" Target="http://adilet.zan.kz/rus/docs/P090001729_" TargetMode="External"/><Relationship Id="rId5" Type="http://schemas.openxmlformats.org/officeDocument/2006/relationships/settings" Target="settings.xml"/><Relationship Id="rId15" Type="http://schemas.openxmlformats.org/officeDocument/2006/relationships/hyperlink" Target="https://adilet.zan.kz/rus/docs/P2100000375" TargetMode="External"/><Relationship Id="rId23" Type="http://schemas.openxmlformats.org/officeDocument/2006/relationships/hyperlink" Target="https://adilet.zan.kz/rus/docs/K2000000360" TargetMode="External"/><Relationship Id="rId28" Type="http://schemas.openxmlformats.org/officeDocument/2006/relationships/hyperlink" Target="https://adilet.zan.kz/rus/docs/P2100000375" TargetMode="External"/><Relationship Id="rId36" Type="http://schemas.openxmlformats.org/officeDocument/2006/relationships/hyperlink" Target="https://adilet.zan.kz/rus/docs/P2100000375" TargetMode="External"/><Relationship Id="rId10" Type="http://schemas.openxmlformats.org/officeDocument/2006/relationships/hyperlink" Target="https://adilet.zan.kz/rus/docs/P2100000375" TargetMode="External"/><Relationship Id="rId19" Type="http://schemas.openxmlformats.org/officeDocument/2006/relationships/hyperlink" Target="https://adilet.zan.kz/rus/docs/P2100000375" TargetMode="External"/><Relationship Id="rId31" Type="http://schemas.openxmlformats.org/officeDocument/2006/relationships/hyperlink" Target="https://adilet.zan.kz/rus/docs/Z1400000202" TargetMode="External"/><Relationship Id="rId4" Type="http://schemas.microsoft.com/office/2007/relationships/stylesWithEffects" Target="stylesWithEffects.xml"/><Relationship Id="rId9" Type="http://schemas.openxmlformats.org/officeDocument/2006/relationships/hyperlink" Target="https://adilet.zan.kz/rus/docs/P2100000375" TargetMode="External"/><Relationship Id="rId14" Type="http://schemas.openxmlformats.org/officeDocument/2006/relationships/hyperlink" Target="https://adilet.zan.kz/rus/docs/P2100000375" TargetMode="External"/><Relationship Id="rId22" Type="http://schemas.openxmlformats.org/officeDocument/2006/relationships/hyperlink" Target="https://adilet.zan.kz/rus/docs/P2100000375" TargetMode="External"/><Relationship Id="rId27" Type="http://schemas.openxmlformats.org/officeDocument/2006/relationships/hyperlink" Target="https://adilet.zan.kz/rus/docs/P2100000375" TargetMode="External"/><Relationship Id="rId30" Type="http://schemas.openxmlformats.org/officeDocument/2006/relationships/hyperlink" Target="https://adilet.zan.kz/rus/docs/Z1400000202" TargetMode="External"/><Relationship Id="rId35" Type="http://schemas.openxmlformats.org/officeDocument/2006/relationships/hyperlink" Target="https://adilet.zan.kz/rus/docs/P2100000375"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4E898-2882-4DEF-9ACB-0CC93F569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37</Pages>
  <Words>13180</Words>
  <Characters>75127</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gkb5</cp:lastModifiedBy>
  <cp:revision>55</cp:revision>
  <cp:lastPrinted>2022-02-07T06:43:00Z</cp:lastPrinted>
  <dcterms:created xsi:type="dcterms:W3CDTF">2019-04-26T06:24:00Z</dcterms:created>
  <dcterms:modified xsi:type="dcterms:W3CDTF">2022-02-09T08:51:00Z</dcterms:modified>
</cp:coreProperties>
</file>