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AD5A9C" w:rsidRPr="00AD5A9C">
        <w:rPr>
          <w:b/>
          <w:sz w:val="24"/>
          <w:szCs w:val="24"/>
        </w:rPr>
        <w:t>___</w:t>
      </w:r>
      <w:proofErr w:type="gramStart"/>
      <w:r w:rsidRPr="00AC756D">
        <w:rPr>
          <w:b/>
          <w:sz w:val="24"/>
          <w:szCs w:val="24"/>
        </w:rPr>
        <w:t>П</w:t>
      </w:r>
      <w:proofErr w:type="gramEnd"/>
      <w:r w:rsidRPr="00AC756D">
        <w:rPr>
          <w:b/>
          <w:sz w:val="24"/>
          <w:szCs w:val="24"/>
        </w:rPr>
        <w:t xml:space="preserve"> </w:t>
      </w:r>
      <w:r w:rsidR="00947FEF" w:rsidRPr="00AC756D">
        <w:rPr>
          <w:b/>
          <w:sz w:val="24"/>
          <w:szCs w:val="24"/>
        </w:rPr>
        <w:t>от «</w:t>
      </w:r>
      <w:r w:rsidR="00C41DD9">
        <w:rPr>
          <w:b/>
          <w:sz w:val="24"/>
          <w:szCs w:val="24"/>
        </w:rPr>
        <w:t>1</w:t>
      </w:r>
      <w:r w:rsidR="00A36B54">
        <w:rPr>
          <w:b/>
          <w:sz w:val="24"/>
          <w:szCs w:val="24"/>
        </w:rPr>
        <w:t>9</w:t>
      </w:r>
      <w:r w:rsidR="00754E3F" w:rsidRPr="00AC756D">
        <w:rPr>
          <w:b/>
          <w:sz w:val="24"/>
          <w:szCs w:val="24"/>
        </w:rPr>
        <w:t xml:space="preserve">» </w:t>
      </w:r>
      <w:r w:rsidR="00C41DD9">
        <w:rPr>
          <w:b/>
          <w:sz w:val="24"/>
          <w:szCs w:val="24"/>
        </w:rPr>
        <w:t>августа</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BD1C96" w:rsidRPr="00BD1C96">
        <w:rPr>
          <w:sz w:val="24"/>
          <w:szCs w:val="24"/>
        </w:rPr>
        <w:t>от 7 июля 2020 года № 360-VI ЗРК</w:t>
      </w:r>
      <w:r w:rsidR="00BD1C96" w:rsidRPr="00AC756D">
        <w:rPr>
          <w:sz w:val="24"/>
          <w:szCs w:val="24"/>
        </w:rPr>
        <w:t xml:space="preserve"> </w:t>
      </w:r>
      <w:r w:rsidR="00734207" w:rsidRPr="00AC756D">
        <w:rPr>
          <w:sz w:val="24"/>
          <w:szCs w:val="24"/>
        </w:rPr>
        <w:t xml:space="preserve">и </w:t>
      </w:r>
      <w:r w:rsidR="00113C31" w:rsidRPr="00AC756D">
        <w:rPr>
          <w:sz w:val="24"/>
          <w:szCs w:val="24"/>
        </w:rPr>
        <w:t xml:space="preserve">с </w:t>
      </w:r>
      <w:r w:rsidRPr="00AC756D">
        <w:rPr>
          <w:sz w:val="24"/>
          <w:szCs w:val="24"/>
        </w:rPr>
        <w:t xml:space="preserve">постановлением Правительства Республики Казахстан </w:t>
      </w:r>
      <w:r w:rsidR="00BD1C96" w:rsidRPr="00101E63">
        <w:rPr>
          <w:bCs/>
          <w:sz w:val="24"/>
          <w:szCs w:val="24"/>
        </w:rPr>
        <w:t xml:space="preserve">от </w:t>
      </w:r>
      <w:r w:rsidR="00BD1C96" w:rsidRPr="00101E63">
        <w:rPr>
          <w:sz w:val="24"/>
          <w:szCs w:val="24"/>
        </w:rPr>
        <w:t>4 июня 2021 года  № 375</w:t>
      </w:r>
      <w:r w:rsidR="00BD1C96" w:rsidRPr="00101E63">
        <w:rPr>
          <w:bCs/>
          <w:sz w:val="24"/>
          <w:szCs w:val="24"/>
        </w:rPr>
        <w:t xml:space="preserve"> «</w:t>
      </w:r>
      <w:r w:rsidR="00BD1C96"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D1C96" w:rsidRPr="00101E63">
        <w:rPr>
          <w:bCs/>
          <w:sz w:val="24"/>
          <w:szCs w:val="24"/>
        </w:rPr>
        <w:t>»</w:t>
      </w:r>
      <w:r w:rsidR="00113C31" w:rsidRPr="00AC756D">
        <w:rPr>
          <w:sz w:val="24"/>
          <w:szCs w:val="24"/>
        </w:rPr>
        <w:t xml:space="preserve">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BD1C96">
        <w:rPr>
          <w:sz w:val="24"/>
          <w:szCs w:val="24"/>
          <w:lang w:val="kk-KZ"/>
        </w:rPr>
        <w:t>ам</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A36B54" w:rsidRPr="00A36B54">
        <w:rPr>
          <w:b/>
          <w:sz w:val="24"/>
          <w:szCs w:val="24"/>
        </w:rPr>
        <w:t>4 435 700</w:t>
      </w:r>
      <w:r w:rsidR="001379F5" w:rsidRPr="00FF4580">
        <w:rPr>
          <w:b/>
          <w:color w:val="000000"/>
          <w:sz w:val="24"/>
          <w:szCs w:val="24"/>
          <w:lang w:val="kk-KZ"/>
        </w:rPr>
        <w:t xml:space="preserve">,00 </w:t>
      </w:r>
      <w:r w:rsidR="001379F5" w:rsidRPr="00FF4580">
        <w:rPr>
          <w:color w:val="000000"/>
          <w:sz w:val="24"/>
          <w:szCs w:val="24"/>
        </w:rPr>
        <w:t>(</w:t>
      </w:r>
      <w:r w:rsidR="00A36B54" w:rsidRPr="00675CDA">
        <w:rPr>
          <w:b/>
          <w:color w:val="000000"/>
          <w:sz w:val="24"/>
          <w:szCs w:val="24"/>
          <w:lang w:val="kk-KZ"/>
        </w:rPr>
        <w:t>Четыре миллиона четыреста тридцать пять тысяч семьсот</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D3199" w:rsidRPr="00AC756D" w:rsidRDefault="003D3199" w:rsidP="00AC756D">
      <w:pPr>
        <w:pStyle w:val="311"/>
        <w:spacing w:after="0"/>
        <w:ind w:left="0" w:firstLine="708"/>
        <w:jc w:val="both"/>
        <w:rPr>
          <w:spacing w:val="2"/>
          <w:sz w:val="24"/>
          <w:szCs w:val="24"/>
        </w:rPr>
      </w:pPr>
      <w:r w:rsidRPr="00AC756D">
        <w:rPr>
          <w:spacing w:val="2"/>
          <w:sz w:val="24"/>
          <w:szCs w:val="24"/>
        </w:rPr>
        <w:t xml:space="preserve">2) </w:t>
      </w:r>
      <w:r w:rsidR="00935964" w:rsidRPr="00935964">
        <w:rPr>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sidRPr="00AC756D">
        <w:rPr>
          <w:sz w:val="24"/>
          <w:szCs w:val="24"/>
        </w:rPr>
        <w:t xml:space="preserve"> (Приложение 2)</w:t>
      </w:r>
      <w:bookmarkStart w:id="1" w:name="z219"/>
      <w:bookmarkEnd w:id="1"/>
      <w:r w:rsidRPr="00AC756D">
        <w:rPr>
          <w:sz w:val="24"/>
          <w:szCs w:val="24"/>
        </w:rPr>
        <w:t>;</w:t>
      </w:r>
    </w:p>
    <w:p w:rsidR="00935964" w:rsidRDefault="00935964" w:rsidP="00935964">
      <w:pPr>
        <w:pStyle w:val="311"/>
        <w:spacing w:after="0"/>
        <w:ind w:left="0" w:firstLine="708"/>
        <w:jc w:val="both"/>
        <w:rPr>
          <w:spacing w:val="2"/>
          <w:sz w:val="24"/>
          <w:szCs w:val="24"/>
          <w:lang w:val="kk-KZ"/>
        </w:rPr>
      </w:pPr>
      <w:r>
        <w:rPr>
          <w:spacing w:val="2"/>
          <w:sz w:val="24"/>
          <w:szCs w:val="24"/>
        </w:rPr>
        <w:lastRenderedPageBreak/>
        <w:t>3)</w:t>
      </w:r>
      <w:r w:rsidRPr="00935964">
        <w:rPr>
          <w:sz w:val="24"/>
          <w:szCs w:val="24"/>
        </w:rPr>
        <w:t>объем закупаемых лекарственных средств, медицинских изделий или фармацевтических услуг и суммы, выделенные для их закупа по каждому лоту</w:t>
      </w:r>
      <w:r>
        <w:rPr>
          <w:lang w:val="kk-KZ"/>
        </w:rPr>
        <w:t xml:space="preserve">     </w:t>
      </w:r>
      <w:r w:rsidR="003D3199" w:rsidRPr="00AC756D">
        <w:rPr>
          <w:spacing w:val="2"/>
          <w:sz w:val="24"/>
          <w:szCs w:val="24"/>
        </w:rPr>
        <w:t>(Приложение 1)</w:t>
      </w:r>
      <w:bookmarkStart w:id="2" w:name="z220"/>
      <w:bookmarkStart w:id="3" w:name="z221"/>
      <w:bookmarkEnd w:id="2"/>
      <w:bookmarkEnd w:id="3"/>
      <w:r w:rsidR="003D3199" w:rsidRPr="00AC756D">
        <w:rPr>
          <w:spacing w:val="2"/>
          <w:sz w:val="24"/>
          <w:szCs w:val="24"/>
        </w:rPr>
        <w:t>;</w:t>
      </w:r>
    </w:p>
    <w:p w:rsidR="003D3199" w:rsidRPr="00935964" w:rsidRDefault="00935964" w:rsidP="00935964">
      <w:pPr>
        <w:pStyle w:val="311"/>
        <w:spacing w:after="0"/>
        <w:ind w:left="0"/>
        <w:jc w:val="both"/>
        <w:rPr>
          <w:spacing w:val="2"/>
          <w:sz w:val="24"/>
          <w:szCs w:val="24"/>
        </w:rPr>
      </w:pPr>
      <w:r>
        <w:rPr>
          <w:spacing w:val="2"/>
          <w:sz w:val="24"/>
          <w:szCs w:val="24"/>
          <w:lang w:val="kk-KZ"/>
        </w:rPr>
        <w:t xml:space="preserve">     </w:t>
      </w:r>
      <w:r w:rsidR="003D3199" w:rsidRPr="00AC756D">
        <w:rPr>
          <w:spacing w:val="2"/>
          <w:sz w:val="24"/>
          <w:szCs w:val="24"/>
        </w:rPr>
        <w:t>4</w:t>
      </w:r>
      <w:r w:rsidR="003D3199" w:rsidRPr="00935964">
        <w:rPr>
          <w:spacing w:val="2"/>
          <w:sz w:val="24"/>
          <w:szCs w:val="24"/>
        </w:rPr>
        <w:t xml:space="preserve">) </w:t>
      </w:r>
      <w:bookmarkStart w:id="4" w:name="z222"/>
      <w:bookmarkEnd w:id="4"/>
      <w:r w:rsidRPr="00935964">
        <w:rPr>
          <w:sz w:val="24"/>
          <w:szCs w:val="24"/>
        </w:rPr>
        <w:t>место, сроки и другие условия поставки лекарственных средств, медицинских изделий или оказания фармацевтических услуг;</w:t>
      </w:r>
    </w:p>
    <w:p w:rsidR="00935964" w:rsidRPr="00935964" w:rsidRDefault="00935964" w:rsidP="00935964">
      <w:pPr>
        <w:suppressAutoHyphens w:val="0"/>
        <w:spacing w:before="100" w:beforeAutospacing="1" w:after="100" w:afterAutospacing="1"/>
        <w:rPr>
          <w:sz w:val="24"/>
          <w:szCs w:val="24"/>
        </w:rPr>
      </w:pPr>
      <w:r>
        <w:rPr>
          <w:sz w:val="24"/>
          <w:szCs w:val="24"/>
          <w:lang w:val="kk-KZ"/>
        </w:rPr>
        <w:t xml:space="preserve">      </w:t>
      </w:r>
      <w:r w:rsidRPr="00935964">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935964" w:rsidRPr="00935964" w:rsidRDefault="00935964" w:rsidP="00935964">
      <w:pPr>
        <w:suppressAutoHyphens w:val="0"/>
        <w:spacing w:before="100" w:beforeAutospacing="1" w:after="100" w:afterAutospacing="1"/>
        <w:rPr>
          <w:sz w:val="24"/>
          <w:szCs w:val="24"/>
        </w:rPr>
      </w:pPr>
      <w:r w:rsidRPr="00935964">
        <w:rPr>
          <w:sz w:val="24"/>
          <w:szCs w:val="24"/>
        </w:rPr>
        <w:t>      6) требования к языкам тендерной заявки, договора закупа или договора на оказание фармацевтических услуг;</w:t>
      </w:r>
    </w:p>
    <w:p w:rsidR="00935964" w:rsidRPr="00935964" w:rsidRDefault="00935964" w:rsidP="00935964">
      <w:pPr>
        <w:suppressAutoHyphens w:val="0"/>
        <w:spacing w:before="100" w:beforeAutospacing="1" w:after="100" w:afterAutospacing="1"/>
        <w:rPr>
          <w:sz w:val="24"/>
          <w:szCs w:val="24"/>
        </w:rPr>
      </w:pPr>
      <w:r w:rsidRPr="00935964">
        <w:rPr>
          <w:sz w:val="24"/>
          <w:szCs w:val="24"/>
        </w:rPr>
        <w:t>      7) требования к оформлению тендерной заявки;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8) порядок, форму и сроки внесения гарантийного обеспечения тендерной заявки;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9) указание на возможность и порядок отзыва тендерной заявки;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xml:space="preserve">      10) место и окончательный срок приема тендерных </w:t>
      </w:r>
      <w:proofErr w:type="gramStart"/>
      <w:r w:rsidRPr="00935964">
        <w:rPr>
          <w:sz w:val="24"/>
          <w:szCs w:val="24"/>
        </w:rPr>
        <w:t>заявок</w:t>
      </w:r>
      <w:proofErr w:type="gramEnd"/>
      <w:r w:rsidRPr="00935964">
        <w:rPr>
          <w:sz w:val="24"/>
          <w:szCs w:val="24"/>
        </w:rPr>
        <w:t xml:space="preserve"> и срок их действия;</w:t>
      </w:r>
    </w:p>
    <w:p w:rsidR="00935964" w:rsidRPr="00935964" w:rsidRDefault="00935964" w:rsidP="00935964">
      <w:pPr>
        <w:suppressAutoHyphens w:val="0"/>
        <w:spacing w:before="100" w:beforeAutospacing="1" w:after="100" w:afterAutospacing="1"/>
        <w:rPr>
          <w:sz w:val="24"/>
          <w:szCs w:val="24"/>
        </w:rPr>
      </w:pPr>
      <w:r w:rsidRPr="00935964">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12) место, дату, время и процедуру вскрытия конвертов с тендерными заявками;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13) процедуру рассмотрения тендерных заявок;</w:t>
      </w:r>
    </w:p>
    <w:p w:rsidR="00935964" w:rsidRPr="00935964" w:rsidRDefault="00935964" w:rsidP="00935964">
      <w:pPr>
        <w:suppressAutoHyphens w:val="0"/>
        <w:spacing w:before="100" w:beforeAutospacing="1" w:after="100" w:afterAutospacing="1"/>
        <w:rPr>
          <w:sz w:val="24"/>
          <w:szCs w:val="24"/>
        </w:rPr>
      </w:pPr>
      <w:r w:rsidRPr="00935964">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935964" w:rsidRDefault="00935964" w:rsidP="00935964">
      <w:pPr>
        <w:suppressAutoHyphens w:val="0"/>
        <w:spacing w:before="100" w:beforeAutospacing="1" w:after="100" w:afterAutospacing="1"/>
        <w:rPr>
          <w:sz w:val="24"/>
          <w:szCs w:val="24"/>
          <w:lang w:val="kk-KZ"/>
        </w:rPr>
      </w:pPr>
      <w:r w:rsidRPr="00935964">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35964" w:rsidRPr="00935964" w:rsidRDefault="00935964" w:rsidP="00935964">
      <w:pPr>
        <w:suppressAutoHyphens w:val="0"/>
        <w:spacing w:before="100" w:beforeAutospacing="1" w:after="100" w:afterAutospacing="1"/>
        <w:rPr>
          <w:sz w:val="24"/>
          <w:szCs w:val="24"/>
        </w:rPr>
      </w:pPr>
      <w:r>
        <w:rPr>
          <w:sz w:val="24"/>
          <w:szCs w:val="24"/>
          <w:lang w:val="kk-KZ"/>
        </w:rPr>
        <w:t xml:space="preserve">      </w:t>
      </w:r>
      <w:r w:rsidRPr="00935964">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935964" w:rsidRPr="00935964" w:rsidRDefault="00935964" w:rsidP="00935964">
      <w:pPr>
        <w:suppressAutoHyphens w:val="0"/>
        <w:spacing w:before="100" w:beforeAutospacing="1" w:after="100" w:afterAutospacing="1"/>
        <w:rPr>
          <w:sz w:val="24"/>
          <w:szCs w:val="24"/>
        </w:rPr>
      </w:pPr>
      <w:r w:rsidRPr="00935964">
        <w:rPr>
          <w:sz w:val="24"/>
          <w:szCs w:val="24"/>
        </w:rPr>
        <w:t xml:space="preserve">      </w:t>
      </w:r>
      <w:proofErr w:type="gramStart"/>
      <w:r w:rsidRPr="00935964">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935964" w:rsidRPr="00935964" w:rsidRDefault="00935964" w:rsidP="00935964">
      <w:pPr>
        <w:suppressAutoHyphens w:val="0"/>
        <w:spacing w:before="100" w:beforeAutospacing="1" w:after="100" w:afterAutospacing="1"/>
        <w:rPr>
          <w:sz w:val="24"/>
          <w:szCs w:val="24"/>
        </w:rPr>
      </w:pPr>
      <w:r w:rsidRPr="00935964">
        <w:rPr>
          <w:sz w:val="24"/>
          <w:szCs w:val="24"/>
        </w:rPr>
        <w:t>      17) перечень и количество медицинской техники;</w:t>
      </w:r>
    </w:p>
    <w:p w:rsidR="00935964" w:rsidRPr="00935964" w:rsidRDefault="00935964" w:rsidP="00935964">
      <w:pPr>
        <w:suppressAutoHyphens w:val="0"/>
        <w:spacing w:before="100" w:beforeAutospacing="1" w:after="100" w:afterAutospacing="1"/>
        <w:rPr>
          <w:sz w:val="24"/>
          <w:szCs w:val="24"/>
        </w:rPr>
      </w:pPr>
      <w:r w:rsidRPr="00935964">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935964" w:rsidRPr="00935964" w:rsidRDefault="00935964" w:rsidP="00935964">
      <w:pPr>
        <w:suppressAutoHyphens w:val="0"/>
        <w:spacing w:before="100" w:beforeAutospacing="1" w:after="100" w:afterAutospacing="1"/>
        <w:rPr>
          <w:sz w:val="24"/>
          <w:szCs w:val="24"/>
        </w:rPr>
      </w:pPr>
      <w:r w:rsidRPr="00935964">
        <w:rPr>
          <w:sz w:val="24"/>
          <w:szCs w:val="24"/>
        </w:rPr>
        <w:lastRenderedPageBreak/>
        <w:t xml:space="preserve">      19) требования к потенциальным поставщикам фармацевтических услуг, а также их соисполнителям, установленные </w:t>
      </w:r>
      <w:hyperlink r:id="rId9" w:anchor="z110" w:history="1">
        <w:r w:rsidRPr="00935964">
          <w:rPr>
            <w:color w:val="0000FF"/>
            <w:sz w:val="24"/>
            <w:szCs w:val="24"/>
            <w:u w:val="single"/>
          </w:rPr>
          <w:t>главой 3</w:t>
        </w:r>
      </w:hyperlink>
      <w:r w:rsidRPr="00935964">
        <w:rPr>
          <w:sz w:val="24"/>
          <w:szCs w:val="24"/>
        </w:rPr>
        <w:t xml:space="preserve"> настоящих Правил (при закупе фармацевтических услуг).</w:t>
      </w:r>
    </w:p>
    <w:p w:rsidR="00976F85" w:rsidRPr="00976F85" w:rsidRDefault="003D3199" w:rsidP="0090779F">
      <w:pPr>
        <w:suppressAutoHyphens w:val="0"/>
        <w:autoSpaceDE w:val="0"/>
        <w:autoSpaceDN w:val="0"/>
        <w:adjustRightInd w:val="0"/>
        <w:jc w:val="center"/>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27485F" w:rsidRPr="0027485F" w:rsidRDefault="0027485F" w:rsidP="0027485F">
      <w:pPr>
        <w:suppressAutoHyphens w:val="0"/>
        <w:spacing w:before="100" w:beforeAutospacing="1" w:after="100" w:afterAutospacing="1"/>
        <w:rPr>
          <w:sz w:val="24"/>
          <w:szCs w:val="24"/>
        </w:rPr>
      </w:pPr>
      <w:r w:rsidRPr="0027485F">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27485F" w:rsidRPr="0027485F" w:rsidRDefault="0027485F" w:rsidP="0027485F">
      <w:pPr>
        <w:suppressAutoHyphens w:val="0"/>
        <w:spacing w:before="100" w:beforeAutospacing="1" w:after="100" w:afterAutospacing="1"/>
        <w:rPr>
          <w:sz w:val="24"/>
          <w:szCs w:val="24"/>
        </w:rPr>
      </w:pPr>
      <w:r w:rsidRPr="0027485F">
        <w:rPr>
          <w:sz w:val="24"/>
          <w:szCs w:val="24"/>
        </w:rPr>
        <w:t>      2) правоспособность на осуществление соответствующей фармацевтической деятельности;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5) не подлежит процедуре банкротства либо ликвидации.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27485F" w:rsidRDefault="0027485F" w:rsidP="0027485F">
      <w:pPr>
        <w:suppressAutoHyphens w:val="0"/>
        <w:spacing w:before="100" w:beforeAutospacing="1" w:after="100" w:afterAutospacing="1"/>
        <w:rPr>
          <w:sz w:val="24"/>
          <w:szCs w:val="24"/>
          <w:lang w:val="kk-KZ"/>
        </w:rPr>
      </w:pPr>
      <w:r w:rsidRPr="0027485F">
        <w:rPr>
          <w:sz w:val="24"/>
          <w:szCs w:val="24"/>
        </w:rPr>
        <w:t>      15. При закупе не предъявляются требования, не предусмотренные настоящими Правилами.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27485F">
        <w:rPr>
          <w:sz w:val="24"/>
          <w:szCs w:val="24"/>
        </w:rPr>
        <w:t>на</w:t>
      </w:r>
      <w:proofErr w:type="gramEnd"/>
      <w:r w:rsidRPr="0027485F">
        <w:rPr>
          <w:sz w:val="24"/>
          <w:szCs w:val="24"/>
        </w:rPr>
        <w:t xml:space="preserve"> </w:t>
      </w:r>
      <w:proofErr w:type="gramStart"/>
      <w:r w:rsidRPr="0027485F">
        <w:rPr>
          <w:sz w:val="24"/>
          <w:szCs w:val="24"/>
        </w:rPr>
        <w:t>закуп</w:t>
      </w:r>
      <w:proofErr w:type="gramEnd"/>
      <w:r w:rsidRPr="0027485F">
        <w:rPr>
          <w:sz w:val="24"/>
          <w:szCs w:val="24"/>
        </w:rPr>
        <w:t xml:space="preserve"> требуется его комплектность.</w:t>
      </w:r>
    </w:p>
    <w:p w:rsidR="0027485F" w:rsidRPr="0027485F" w:rsidRDefault="0027485F" w:rsidP="0027485F">
      <w:pPr>
        <w:suppressAutoHyphens w:val="0"/>
        <w:spacing w:before="100" w:beforeAutospacing="1" w:after="100" w:afterAutospacing="1"/>
        <w:rPr>
          <w:sz w:val="24"/>
          <w:szCs w:val="24"/>
        </w:rPr>
      </w:pPr>
      <w:r w:rsidRPr="0027485F">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27485F" w:rsidRPr="0027485F" w:rsidRDefault="0027485F" w:rsidP="0027485F">
      <w:pPr>
        <w:suppressAutoHyphens w:val="0"/>
        <w:spacing w:before="100" w:beforeAutospacing="1" w:after="100" w:afterAutospacing="1"/>
        <w:rPr>
          <w:sz w:val="24"/>
          <w:szCs w:val="24"/>
        </w:rPr>
      </w:pPr>
      <w:r w:rsidRPr="0027485F">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976F85" w:rsidRPr="0027485F" w:rsidRDefault="0027485F" w:rsidP="0027485F">
      <w:pPr>
        <w:suppressAutoHyphens w:val="0"/>
        <w:spacing w:before="100" w:beforeAutospacing="1" w:after="100" w:afterAutospacing="1"/>
        <w:rPr>
          <w:sz w:val="24"/>
          <w:szCs w:val="24"/>
        </w:rPr>
      </w:pPr>
      <w:r w:rsidRPr="0027485F">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3D3199" w:rsidRDefault="003D3199" w:rsidP="0027485F">
      <w:pPr>
        <w:pStyle w:val="a9"/>
        <w:spacing w:before="0" w:beforeAutospacing="0" w:after="0" w:afterAutospacing="0"/>
        <w:jc w:val="center"/>
        <w:rPr>
          <w:rStyle w:val="s0"/>
          <w:b/>
          <w:sz w:val="24"/>
          <w:szCs w:val="24"/>
          <w:lang w:val="kk-KZ"/>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w:t>
      </w:r>
    </w:p>
    <w:p w:rsidR="003D3199" w:rsidRDefault="003D3199" w:rsidP="0027485F">
      <w:pPr>
        <w:pStyle w:val="a9"/>
        <w:spacing w:before="0" w:beforeAutospacing="0" w:after="0" w:afterAutospacing="0"/>
        <w:jc w:val="center"/>
        <w:rPr>
          <w:rFonts w:eastAsia="Calibri"/>
          <w:b/>
          <w:bCs/>
          <w:color w:val="000000"/>
          <w:lang w:eastAsia="en-US"/>
        </w:rPr>
      </w:pPr>
      <w:r w:rsidRPr="00AC756D">
        <w:rPr>
          <w:rStyle w:val="s0"/>
          <w:b/>
          <w:sz w:val="24"/>
          <w:szCs w:val="24"/>
        </w:rPr>
        <w:lastRenderedPageBreak/>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AC756D">
      <w:pPr>
        <w:pStyle w:val="a9"/>
        <w:spacing w:before="0" w:beforeAutospacing="0" w:after="0" w:afterAutospacing="0"/>
        <w:jc w:val="center"/>
        <w:rPr>
          <w:rFonts w:eastAsia="Calibri"/>
          <w:b/>
          <w:bCs/>
          <w:color w:val="000000"/>
          <w:lang w:eastAsia="en-US"/>
        </w:rPr>
      </w:pPr>
    </w:p>
    <w:p w:rsidR="0027485F" w:rsidRPr="0027485F" w:rsidRDefault="0027485F" w:rsidP="0090779F">
      <w:pPr>
        <w:suppressAutoHyphens w:val="0"/>
        <w:autoSpaceDE w:val="0"/>
        <w:autoSpaceDN w:val="0"/>
        <w:adjustRightInd w:val="0"/>
        <w:ind w:firstLine="708"/>
        <w:jc w:val="both"/>
        <w:rPr>
          <w:sz w:val="24"/>
          <w:szCs w:val="24"/>
          <w:lang w:val="kk-KZ"/>
        </w:rPr>
      </w:pPr>
      <w:bookmarkStart w:id="5" w:name="SUB1300"/>
      <w:bookmarkEnd w:id="5"/>
      <w:r w:rsidRPr="0027485F">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7485F" w:rsidRPr="0027485F" w:rsidRDefault="0027485F" w:rsidP="0027485F">
      <w:pPr>
        <w:suppressAutoHyphens w:val="0"/>
        <w:spacing w:before="100" w:beforeAutospacing="1" w:after="100" w:afterAutospacing="1"/>
        <w:rPr>
          <w:sz w:val="24"/>
          <w:szCs w:val="24"/>
        </w:rPr>
      </w:pPr>
      <w:proofErr w:type="gramStart"/>
      <w:r w:rsidRPr="0027485F">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85F">
        <w:rPr>
          <w:sz w:val="24"/>
          <w:szCs w:val="24"/>
        </w:rPr>
        <w:t>орфанных</w:t>
      </w:r>
      <w:proofErr w:type="spellEnd"/>
      <w:r w:rsidRPr="0027485F">
        <w:rPr>
          <w:sz w:val="24"/>
          <w:szCs w:val="24"/>
        </w:rPr>
        <w:t xml:space="preserve"> препаратов, включенных в перечень </w:t>
      </w:r>
      <w:proofErr w:type="spellStart"/>
      <w:r w:rsidRPr="0027485F">
        <w:rPr>
          <w:sz w:val="24"/>
          <w:szCs w:val="24"/>
        </w:rPr>
        <w:t>орфанных</w:t>
      </w:r>
      <w:proofErr w:type="spellEnd"/>
      <w:r w:rsidRPr="0027485F">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7485F">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7485F" w:rsidRPr="0027485F" w:rsidRDefault="0027485F" w:rsidP="0027485F">
      <w:pPr>
        <w:suppressAutoHyphens w:val="0"/>
        <w:spacing w:before="100" w:beforeAutospacing="1" w:after="100" w:afterAutospacing="1"/>
        <w:rPr>
          <w:sz w:val="24"/>
          <w:szCs w:val="24"/>
        </w:rPr>
      </w:pPr>
      <w:r w:rsidRPr="0027485F">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2) соответствие характеристики или технической спецификации условиям объявления или приглашения </w:t>
      </w:r>
      <w:proofErr w:type="gramStart"/>
      <w:r w:rsidRPr="0027485F">
        <w:rPr>
          <w:sz w:val="24"/>
          <w:szCs w:val="24"/>
        </w:rPr>
        <w:t>на</w:t>
      </w:r>
      <w:proofErr w:type="gramEnd"/>
      <w:r w:rsidRPr="0027485F">
        <w:rPr>
          <w:sz w:val="24"/>
          <w:szCs w:val="24"/>
        </w:rPr>
        <w:t xml:space="preserve"> закуп.</w:t>
      </w:r>
    </w:p>
    <w:p w:rsidR="0027485F" w:rsidRPr="0027485F" w:rsidRDefault="0027485F" w:rsidP="0027485F">
      <w:pPr>
        <w:suppressAutoHyphens w:val="0"/>
        <w:spacing w:before="100" w:beforeAutospacing="1" w:after="100" w:afterAutospacing="1"/>
        <w:rPr>
          <w:sz w:val="24"/>
          <w:szCs w:val="24"/>
        </w:rPr>
      </w:pPr>
      <w:r w:rsidRPr="0027485F">
        <w:rPr>
          <w:sz w:val="24"/>
          <w:szCs w:val="24"/>
        </w:rPr>
        <w:t>      При этом</w:t>
      </w:r>
      <w:proofErr w:type="gramStart"/>
      <w:r w:rsidRPr="0027485F">
        <w:rPr>
          <w:sz w:val="24"/>
          <w:szCs w:val="24"/>
        </w:rPr>
        <w:t>,</w:t>
      </w:r>
      <w:proofErr w:type="gramEnd"/>
      <w:r w:rsidRPr="0027485F">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proofErr w:type="gramStart"/>
      <w:r w:rsidRPr="0027485F">
        <w:rPr>
          <w:sz w:val="24"/>
          <w:szCs w:val="24"/>
        </w:rPr>
        <w:t xml:space="preserve">3) </w:t>
      </w:r>
      <w:proofErr w:type="spellStart"/>
      <w:r w:rsidRPr="0027485F">
        <w:rPr>
          <w:sz w:val="24"/>
          <w:szCs w:val="24"/>
        </w:rPr>
        <w:t>непревышение</w:t>
      </w:r>
      <w:proofErr w:type="spellEnd"/>
      <w:r w:rsidRPr="0027485F">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7485F" w:rsidRPr="0027485F" w:rsidRDefault="0027485F" w:rsidP="0027485F">
      <w:pPr>
        <w:suppressAutoHyphens w:val="0"/>
        <w:spacing w:before="100" w:beforeAutospacing="1" w:after="100" w:afterAutospacing="1"/>
        <w:rPr>
          <w:sz w:val="24"/>
          <w:szCs w:val="24"/>
        </w:rPr>
      </w:pPr>
      <w:r w:rsidRPr="0027485F">
        <w:rPr>
          <w:sz w:val="24"/>
          <w:szCs w:val="24"/>
        </w:rPr>
        <w:t>      6) срок годности лекарственных средств и медицинских изделий на дату поставки поставщиком заказчику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lastRenderedPageBreak/>
        <w:t>      не менее пятидесяти процентов от указанного срока годности на упаковке (при сроке годности менее двух лет);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двенадцати месяцев от указанного срока годности на упаковке (при сроке годности два года и более);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proofErr w:type="gramStart"/>
      <w:r w:rsidRPr="0027485F">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proofErr w:type="gramStart"/>
      <w:r w:rsidRPr="0027485F">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27485F">
          <w:rPr>
            <w:color w:val="0000FF"/>
            <w:sz w:val="24"/>
            <w:szCs w:val="24"/>
            <w:u w:val="single"/>
          </w:rPr>
          <w:t>подпункте 9)</w:t>
        </w:r>
      </w:hyperlink>
      <w:r w:rsidRPr="0027485F">
        <w:rPr>
          <w:sz w:val="24"/>
          <w:szCs w:val="24"/>
        </w:rPr>
        <w:t xml:space="preserve"> настоящего пункта, на дату поставки единым дистрибьютором заказчику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тридцати процентов от срока годности, указанного на упаковке (при сроке годности менее двух лет);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восьми месяцев от указанного срока годности на упаковке (при сроке годности два года и более);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9) срок годности вакцин на дату поставки единым дистрибьютором заказчику составляет: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не </w:t>
      </w:r>
      <w:proofErr w:type="gramStart"/>
      <w:r w:rsidRPr="0027485F">
        <w:rPr>
          <w:sz w:val="24"/>
          <w:szCs w:val="24"/>
        </w:rPr>
        <w:t>менее сорока процентов</w:t>
      </w:r>
      <w:proofErr w:type="gramEnd"/>
      <w:r w:rsidRPr="0027485F">
        <w:rPr>
          <w:sz w:val="24"/>
          <w:szCs w:val="24"/>
        </w:rPr>
        <w:t xml:space="preserve"> от указанного срока годности на упаковке (при сроке годности менее двух лет);</w:t>
      </w:r>
    </w:p>
    <w:p w:rsidR="0027485F" w:rsidRPr="0027485F" w:rsidRDefault="0027485F" w:rsidP="0027485F">
      <w:pPr>
        <w:suppressAutoHyphens w:val="0"/>
        <w:spacing w:before="100" w:beforeAutospacing="1" w:after="100" w:afterAutospacing="1"/>
        <w:rPr>
          <w:sz w:val="24"/>
          <w:szCs w:val="24"/>
        </w:rPr>
      </w:pPr>
      <w:r w:rsidRPr="0027485F">
        <w:rPr>
          <w:sz w:val="24"/>
          <w:szCs w:val="24"/>
        </w:rPr>
        <w:t>      не менее десяти месяцев от указанного срока годности на упаковке (при сроке годности два года и более);</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10) менее сроков годности, указанных в </w:t>
      </w:r>
      <w:hyperlink r:id="rId11" w:anchor="z139" w:history="1">
        <w:r w:rsidRPr="0027485F">
          <w:rPr>
            <w:color w:val="0000FF"/>
            <w:sz w:val="24"/>
            <w:szCs w:val="24"/>
            <w:u w:val="single"/>
          </w:rPr>
          <w:t>подпунктах 8)</w:t>
        </w:r>
      </w:hyperlink>
      <w:r w:rsidRPr="0027485F">
        <w:rPr>
          <w:sz w:val="24"/>
          <w:szCs w:val="24"/>
        </w:rPr>
        <w:t xml:space="preserve"> и </w:t>
      </w:r>
      <w:hyperlink r:id="rId12" w:anchor="z142" w:history="1">
        <w:r w:rsidRPr="0027485F">
          <w:rPr>
            <w:color w:val="0000FF"/>
            <w:sz w:val="24"/>
            <w:szCs w:val="24"/>
            <w:u w:val="single"/>
          </w:rPr>
          <w:t>9)</w:t>
        </w:r>
      </w:hyperlink>
      <w:r w:rsidRPr="0027485F">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11) новизна медицинской техники, ее </w:t>
      </w:r>
      <w:proofErr w:type="spellStart"/>
      <w:r w:rsidRPr="0027485F">
        <w:rPr>
          <w:sz w:val="24"/>
          <w:szCs w:val="24"/>
        </w:rPr>
        <w:t>неиспользованность</w:t>
      </w:r>
      <w:proofErr w:type="spellEnd"/>
      <w:r w:rsidRPr="0027485F">
        <w:rPr>
          <w:sz w:val="24"/>
          <w:szCs w:val="24"/>
        </w:rPr>
        <w:t xml:space="preserve"> и производство в период двадцати четырех месяцев, предшествующих моменту поставки;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27485F" w:rsidRPr="0027485F" w:rsidRDefault="0027485F" w:rsidP="0027485F">
      <w:pPr>
        <w:suppressAutoHyphens w:val="0"/>
        <w:spacing w:before="100" w:beforeAutospacing="1" w:after="100" w:afterAutospacing="1"/>
        <w:rPr>
          <w:sz w:val="24"/>
          <w:szCs w:val="24"/>
        </w:rPr>
      </w:pPr>
      <w:r w:rsidRPr="0027485F">
        <w:rPr>
          <w:sz w:val="24"/>
          <w:szCs w:val="24"/>
        </w:rPr>
        <w:lastRenderedPageBreak/>
        <w:t xml:space="preserve">      Отсутствие необходимости внесения медицинской </w:t>
      </w:r>
      <w:proofErr w:type="gramStart"/>
      <w:r w:rsidRPr="0027485F">
        <w:rPr>
          <w:sz w:val="24"/>
          <w:szCs w:val="24"/>
        </w:rPr>
        <w:t>техники в реестр государственной системы единства измерений Республики</w:t>
      </w:r>
      <w:proofErr w:type="gramEnd"/>
      <w:r w:rsidRPr="0027485F">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27485F" w:rsidRPr="0027485F" w:rsidRDefault="0027485F" w:rsidP="0027485F">
      <w:pPr>
        <w:suppressAutoHyphens w:val="0"/>
        <w:spacing w:before="100" w:beforeAutospacing="1" w:after="100" w:afterAutospacing="1"/>
        <w:rPr>
          <w:sz w:val="24"/>
          <w:szCs w:val="24"/>
        </w:rPr>
      </w:pPr>
      <w:r w:rsidRPr="0027485F">
        <w:rPr>
          <w:sz w:val="24"/>
          <w:szCs w:val="24"/>
        </w:rPr>
        <w:t>      13) соблюдение количества, качества и сроков поставки или оказания фармацевтической услуги условиям договора.</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19. </w:t>
      </w:r>
      <w:proofErr w:type="gramStart"/>
      <w:r w:rsidRPr="0027485F">
        <w:rPr>
          <w:sz w:val="24"/>
          <w:szCs w:val="24"/>
        </w:rPr>
        <w:t xml:space="preserve">Требования, предусмотренные </w:t>
      </w:r>
      <w:hyperlink r:id="rId13" w:anchor="z131" w:history="1">
        <w:r w:rsidRPr="0027485F">
          <w:rPr>
            <w:color w:val="0000FF"/>
            <w:sz w:val="24"/>
            <w:szCs w:val="24"/>
            <w:u w:val="single"/>
          </w:rPr>
          <w:t>подпунктами 4)</w:t>
        </w:r>
      </w:hyperlink>
      <w:r w:rsidRPr="0027485F">
        <w:rPr>
          <w:sz w:val="24"/>
          <w:szCs w:val="24"/>
        </w:rPr>
        <w:t xml:space="preserve">, </w:t>
      </w:r>
      <w:hyperlink r:id="rId14" w:anchor="z132" w:history="1">
        <w:r w:rsidRPr="0027485F">
          <w:rPr>
            <w:color w:val="0000FF"/>
            <w:sz w:val="24"/>
            <w:szCs w:val="24"/>
            <w:u w:val="single"/>
          </w:rPr>
          <w:t>5)</w:t>
        </w:r>
      </w:hyperlink>
      <w:r w:rsidRPr="0027485F">
        <w:rPr>
          <w:sz w:val="24"/>
          <w:szCs w:val="24"/>
        </w:rPr>
        <w:t xml:space="preserve">, </w:t>
      </w:r>
      <w:hyperlink r:id="rId15" w:anchor="z133" w:history="1">
        <w:r w:rsidRPr="0027485F">
          <w:rPr>
            <w:color w:val="0000FF"/>
            <w:sz w:val="24"/>
            <w:szCs w:val="24"/>
            <w:u w:val="single"/>
          </w:rPr>
          <w:t>6)</w:t>
        </w:r>
      </w:hyperlink>
      <w:r w:rsidRPr="0027485F">
        <w:rPr>
          <w:sz w:val="24"/>
          <w:szCs w:val="24"/>
        </w:rPr>
        <w:t xml:space="preserve">, </w:t>
      </w:r>
      <w:hyperlink r:id="rId16" w:anchor="z136" w:history="1">
        <w:r w:rsidRPr="0027485F">
          <w:rPr>
            <w:color w:val="0000FF"/>
            <w:sz w:val="24"/>
            <w:szCs w:val="24"/>
            <w:u w:val="single"/>
          </w:rPr>
          <w:t>7)</w:t>
        </w:r>
      </w:hyperlink>
      <w:r w:rsidRPr="0027485F">
        <w:rPr>
          <w:sz w:val="24"/>
          <w:szCs w:val="24"/>
        </w:rPr>
        <w:t xml:space="preserve">, </w:t>
      </w:r>
      <w:hyperlink r:id="rId17" w:anchor="z139" w:history="1">
        <w:r w:rsidRPr="0027485F">
          <w:rPr>
            <w:color w:val="0000FF"/>
            <w:sz w:val="24"/>
            <w:szCs w:val="24"/>
            <w:u w:val="single"/>
          </w:rPr>
          <w:t>8)</w:t>
        </w:r>
      </w:hyperlink>
      <w:r w:rsidRPr="0027485F">
        <w:rPr>
          <w:sz w:val="24"/>
          <w:szCs w:val="24"/>
        </w:rPr>
        <w:t xml:space="preserve">, </w:t>
      </w:r>
      <w:hyperlink r:id="rId18" w:anchor="z142" w:history="1">
        <w:r w:rsidRPr="0027485F">
          <w:rPr>
            <w:color w:val="0000FF"/>
            <w:sz w:val="24"/>
            <w:szCs w:val="24"/>
            <w:u w:val="single"/>
          </w:rPr>
          <w:t>9)</w:t>
        </w:r>
      </w:hyperlink>
      <w:r w:rsidRPr="0027485F">
        <w:rPr>
          <w:sz w:val="24"/>
          <w:szCs w:val="24"/>
        </w:rPr>
        <w:t xml:space="preserve">, </w:t>
      </w:r>
      <w:hyperlink r:id="rId19" w:anchor="z145" w:history="1">
        <w:r w:rsidRPr="0027485F">
          <w:rPr>
            <w:color w:val="0000FF"/>
            <w:sz w:val="24"/>
            <w:szCs w:val="24"/>
            <w:u w:val="single"/>
          </w:rPr>
          <w:t>10)</w:t>
        </w:r>
      </w:hyperlink>
      <w:r w:rsidRPr="0027485F">
        <w:rPr>
          <w:sz w:val="24"/>
          <w:szCs w:val="24"/>
        </w:rPr>
        <w:t xml:space="preserve">, </w:t>
      </w:r>
      <w:hyperlink r:id="rId20" w:anchor="z146" w:history="1">
        <w:r w:rsidRPr="0027485F">
          <w:rPr>
            <w:color w:val="0000FF"/>
            <w:sz w:val="24"/>
            <w:szCs w:val="24"/>
            <w:u w:val="single"/>
          </w:rPr>
          <w:t>11)</w:t>
        </w:r>
      </w:hyperlink>
      <w:r w:rsidRPr="0027485F">
        <w:rPr>
          <w:sz w:val="24"/>
          <w:szCs w:val="24"/>
        </w:rPr>
        <w:t xml:space="preserve">, </w:t>
      </w:r>
      <w:hyperlink r:id="rId21" w:anchor="z147" w:history="1">
        <w:r w:rsidRPr="0027485F">
          <w:rPr>
            <w:color w:val="0000FF"/>
            <w:sz w:val="24"/>
            <w:szCs w:val="24"/>
            <w:u w:val="single"/>
          </w:rPr>
          <w:t>12)</w:t>
        </w:r>
      </w:hyperlink>
      <w:r w:rsidRPr="0027485F">
        <w:rPr>
          <w:sz w:val="24"/>
          <w:szCs w:val="24"/>
        </w:rPr>
        <w:t xml:space="preserve"> и </w:t>
      </w:r>
      <w:hyperlink r:id="rId22" w:anchor="z149" w:history="1">
        <w:r w:rsidRPr="0027485F">
          <w:rPr>
            <w:color w:val="0000FF"/>
            <w:sz w:val="24"/>
            <w:szCs w:val="24"/>
            <w:u w:val="single"/>
          </w:rPr>
          <w:t>13)</w:t>
        </w:r>
      </w:hyperlink>
      <w:r w:rsidRPr="0027485F">
        <w:rPr>
          <w:sz w:val="24"/>
          <w:szCs w:val="24"/>
        </w:rPr>
        <w:t xml:space="preserve"> пункта 18 настоящих Правил, подтверждаются поставщиком при исполнении договора поставки или закупа.</w:t>
      </w:r>
      <w:proofErr w:type="gramEnd"/>
    </w:p>
    <w:p w:rsidR="0027485F" w:rsidRPr="0027485F" w:rsidRDefault="0027485F" w:rsidP="0027485F">
      <w:pPr>
        <w:suppressAutoHyphens w:val="0"/>
        <w:spacing w:before="100" w:beforeAutospacing="1" w:after="100" w:afterAutospacing="1"/>
        <w:rPr>
          <w:sz w:val="24"/>
          <w:szCs w:val="24"/>
        </w:rPr>
      </w:pPr>
      <w:r w:rsidRPr="0027485F">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3D3199" w:rsidRPr="00C41DD9" w:rsidRDefault="0027485F" w:rsidP="0027485F">
      <w:pPr>
        <w:pStyle w:val="Iauiue"/>
        <w:widowControl/>
        <w:tabs>
          <w:tab w:val="left" w:pos="1395"/>
        </w:tabs>
        <w:jc w:val="both"/>
        <w:rPr>
          <w:b/>
          <w:sz w:val="22"/>
          <w:szCs w:val="22"/>
        </w:rPr>
      </w:pPr>
      <w:r>
        <w:rPr>
          <w:b/>
          <w:sz w:val="24"/>
          <w:szCs w:val="24"/>
          <w:lang w:val="kk-KZ"/>
        </w:rPr>
        <w:tab/>
      </w:r>
      <w:r w:rsidR="003D3199" w:rsidRPr="00AC756D">
        <w:rPr>
          <w:b/>
        </w:rPr>
        <w:t xml:space="preserve">5. </w:t>
      </w:r>
      <w:r w:rsidR="003D3199" w:rsidRPr="00C41DD9">
        <w:rPr>
          <w:b/>
          <w:sz w:val="22"/>
          <w:szCs w:val="22"/>
        </w:rPr>
        <w:t>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AC756D">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AC756D">
      <w:pPr>
        <w:pStyle w:val="12"/>
        <w:spacing w:before="0" w:after="0"/>
        <w:ind w:firstLine="708"/>
        <w:jc w:val="both"/>
      </w:pPr>
      <w:r>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AC756D">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AC756D">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27485F" w:rsidRDefault="003D3199" w:rsidP="0027485F">
      <w:pPr>
        <w:pStyle w:val="3"/>
        <w:jc w:val="center"/>
        <w:rPr>
          <w:lang w:val="kk-KZ"/>
        </w:rPr>
      </w:pPr>
      <w:r w:rsidRPr="0090779F">
        <w:rPr>
          <w:b w:val="0"/>
          <w:sz w:val="24"/>
          <w:szCs w:val="24"/>
        </w:rPr>
        <w:t>6. </w:t>
      </w:r>
      <w:r w:rsidR="0027485F" w:rsidRPr="0027485F">
        <w:t>Поддержка отечественных товаропроизводителей и (или) производителей государств-членов Евразийского экономического союза</w:t>
      </w:r>
    </w:p>
    <w:p w:rsidR="0027485F" w:rsidRPr="0027485F" w:rsidRDefault="0027485F" w:rsidP="0027485F">
      <w:pPr>
        <w:suppressAutoHyphens w:val="0"/>
        <w:spacing w:before="100" w:beforeAutospacing="1" w:after="100" w:afterAutospacing="1"/>
        <w:rPr>
          <w:sz w:val="24"/>
          <w:szCs w:val="24"/>
        </w:rPr>
      </w:pPr>
      <w:r w:rsidRPr="0027485F">
        <w:rPr>
          <w:sz w:val="24"/>
          <w:szCs w:val="24"/>
        </w:rPr>
        <w:t>В случае</w:t>
      </w:r>
      <w:proofErr w:type="gramStart"/>
      <w:r w:rsidRPr="0027485F">
        <w:rPr>
          <w:sz w:val="24"/>
          <w:szCs w:val="24"/>
        </w:rPr>
        <w:t>,</w:t>
      </w:r>
      <w:proofErr w:type="gramEnd"/>
      <w:r w:rsidRPr="0027485F">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w:t>
      </w:r>
      <w:r>
        <w:rPr>
          <w:sz w:val="24"/>
          <w:szCs w:val="24"/>
          <w:lang w:val="kk-KZ"/>
        </w:rPr>
        <w:t>1</w:t>
      </w:r>
      <w:r w:rsidRPr="0027485F">
        <w:rPr>
          <w:sz w:val="24"/>
          <w:szCs w:val="24"/>
        </w:rPr>
        <w:t>. В случае</w:t>
      </w:r>
      <w:proofErr w:type="gramStart"/>
      <w:r w:rsidRPr="0027485F">
        <w:rPr>
          <w:sz w:val="24"/>
          <w:szCs w:val="24"/>
        </w:rPr>
        <w:t>,</w:t>
      </w:r>
      <w:proofErr w:type="gramEnd"/>
      <w:r w:rsidRPr="0027485F">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w:t>
      </w:r>
      <w:r w:rsidRPr="0027485F">
        <w:rPr>
          <w:sz w:val="24"/>
          <w:szCs w:val="24"/>
        </w:rPr>
        <w:lastRenderedPageBreak/>
        <w:t>среди них определяется по наименьшей цене, а заявки других потенциальных поставщиков автоматически отклоняются.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r>
        <w:rPr>
          <w:sz w:val="24"/>
          <w:szCs w:val="24"/>
          <w:lang w:val="kk-KZ"/>
        </w:rPr>
        <w:t>2</w:t>
      </w:r>
      <w:r w:rsidRPr="0027485F">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r>
        <w:rPr>
          <w:sz w:val="24"/>
          <w:szCs w:val="24"/>
          <w:lang w:val="kk-KZ"/>
        </w:rPr>
        <w:t>3</w:t>
      </w:r>
      <w:r w:rsidRPr="0027485F">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27485F">
          <w:rPr>
            <w:color w:val="0000FF"/>
            <w:sz w:val="24"/>
            <w:szCs w:val="24"/>
            <w:u w:val="single"/>
          </w:rPr>
          <w:t>Кодекса</w:t>
        </w:r>
      </w:hyperlink>
      <w:r w:rsidRPr="0027485F">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7485F" w:rsidRPr="0027485F" w:rsidRDefault="0027485F" w:rsidP="0027485F">
      <w:pPr>
        <w:suppressAutoHyphens w:val="0"/>
        <w:spacing w:before="100" w:beforeAutospacing="1" w:after="100" w:afterAutospacing="1"/>
        <w:rPr>
          <w:sz w:val="24"/>
          <w:szCs w:val="24"/>
        </w:rPr>
      </w:pPr>
      <w:r w:rsidRPr="0027485F">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27485F">
        <w:rPr>
          <w:sz w:val="24"/>
          <w:szCs w:val="24"/>
        </w:rPr>
        <w:t>СТ</w:t>
      </w:r>
      <w:proofErr w:type="gramEnd"/>
      <w:r w:rsidRPr="0027485F">
        <w:rPr>
          <w:sz w:val="24"/>
          <w:szCs w:val="24"/>
        </w:rPr>
        <w:t xml:space="preserve"> KZ".</w:t>
      </w:r>
    </w:p>
    <w:p w:rsidR="0027485F" w:rsidRPr="0027485F" w:rsidRDefault="0027485F" w:rsidP="0027485F">
      <w:pPr>
        <w:suppressAutoHyphens w:val="0"/>
        <w:spacing w:before="100" w:beforeAutospacing="1" w:after="100" w:afterAutospacing="1"/>
        <w:rPr>
          <w:sz w:val="24"/>
          <w:szCs w:val="24"/>
        </w:rPr>
      </w:pPr>
      <w:r w:rsidRPr="0027485F">
        <w:rPr>
          <w:sz w:val="24"/>
          <w:szCs w:val="24"/>
        </w:rPr>
        <w:t xml:space="preserve">      </w:t>
      </w:r>
      <w:r>
        <w:rPr>
          <w:sz w:val="24"/>
          <w:szCs w:val="24"/>
          <w:lang w:val="kk-KZ"/>
        </w:rPr>
        <w:t>4</w:t>
      </w:r>
      <w:r w:rsidRPr="0027485F">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27485F" w:rsidRPr="0027485F" w:rsidRDefault="0027485F" w:rsidP="0027485F">
      <w:pPr>
        <w:suppressAutoHyphens w:val="0"/>
        <w:spacing w:before="100" w:beforeAutospacing="1" w:after="100" w:afterAutospacing="1"/>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w:t>
      </w:r>
    </w:p>
    <w:p w:rsidR="0090779F" w:rsidRPr="00AC756D" w:rsidRDefault="0027485F" w:rsidP="0027485F">
      <w:pPr>
        <w:suppressAutoHyphens w:val="0"/>
        <w:spacing w:before="100" w:beforeAutospacing="1" w:after="100" w:afterAutospacing="1"/>
        <w:rPr>
          <w:b/>
          <w:sz w:val="24"/>
          <w:szCs w:val="24"/>
        </w:rPr>
      </w:pPr>
      <w:r w:rsidRPr="0027485F">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F97923" w:rsidRPr="00F97923" w:rsidRDefault="00F97923" w:rsidP="00F97923">
      <w:pPr>
        <w:pStyle w:val="a9"/>
      </w:pPr>
      <w:r>
        <w:rPr>
          <w:color w:val="000000"/>
          <w:spacing w:val="2"/>
          <w:lang w:val="kk-KZ"/>
        </w:rPr>
        <w:t xml:space="preserve">      </w:t>
      </w:r>
      <w:r w:rsidR="00BD0CD0">
        <w:rPr>
          <w:color w:val="000000"/>
          <w:spacing w:val="2"/>
        </w:rPr>
        <w:t>1</w:t>
      </w:r>
      <w:r w:rsidR="003D3199" w:rsidRPr="00AC756D">
        <w:rPr>
          <w:color w:val="000000"/>
          <w:spacing w:val="2"/>
        </w:rPr>
        <w:t xml:space="preserve">. </w:t>
      </w:r>
      <w:r w:rsidRPr="00F97923">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2</w:t>
      </w:r>
      <w:r w:rsidRPr="00F979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3</w:t>
      </w:r>
      <w:r w:rsidRPr="00F97923">
        <w:rPr>
          <w:sz w:val="24"/>
          <w:szCs w:val="24"/>
        </w:rPr>
        <w:t>. Тендерная заявка состоит из основной части, технической части и гарантийного обеспечения.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F97923">
          <w:rPr>
            <w:color w:val="0000FF"/>
            <w:sz w:val="24"/>
            <w:szCs w:val="24"/>
            <w:u w:val="single"/>
          </w:rPr>
          <w:t>подпунктах 2)</w:t>
        </w:r>
      </w:hyperlink>
      <w:r w:rsidRPr="00F97923">
        <w:rPr>
          <w:sz w:val="24"/>
          <w:szCs w:val="24"/>
        </w:rPr>
        <w:t xml:space="preserve">, </w:t>
      </w:r>
      <w:hyperlink r:id="rId25" w:anchor="z241" w:history="1">
        <w:r w:rsidRPr="00F97923">
          <w:rPr>
            <w:color w:val="0000FF"/>
            <w:sz w:val="24"/>
            <w:szCs w:val="24"/>
            <w:u w:val="single"/>
          </w:rPr>
          <w:t>3)</w:t>
        </w:r>
      </w:hyperlink>
      <w:r w:rsidRPr="00F97923">
        <w:rPr>
          <w:sz w:val="24"/>
          <w:szCs w:val="24"/>
        </w:rPr>
        <w:t xml:space="preserve">, </w:t>
      </w:r>
      <w:hyperlink r:id="rId26" w:anchor="z242" w:history="1">
        <w:r w:rsidRPr="00F97923">
          <w:rPr>
            <w:color w:val="0000FF"/>
            <w:sz w:val="24"/>
            <w:szCs w:val="24"/>
            <w:u w:val="single"/>
          </w:rPr>
          <w:t>4)</w:t>
        </w:r>
      </w:hyperlink>
      <w:r w:rsidRPr="00F97923">
        <w:rPr>
          <w:sz w:val="24"/>
          <w:szCs w:val="24"/>
        </w:rPr>
        <w:t xml:space="preserve">, </w:t>
      </w:r>
      <w:hyperlink r:id="rId27" w:anchor="z243" w:history="1">
        <w:r w:rsidRPr="00F97923">
          <w:rPr>
            <w:color w:val="0000FF"/>
            <w:sz w:val="24"/>
            <w:szCs w:val="24"/>
            <w:u w:val="single"/>
          </w:rPr>
          <w:t>5)</w:t>
        </w:r>
      </w:hyperlink>
      <w:r w:rsidRPr="00F97923">
        <w:rPr>
          <w:sz w:val="24"/>
          <w:szCs w:val="24"/>
        </w:rPr>
        <w:t xml:space="preserve">, </w:t>
      </w:r>
      <w:hyperlink r:id="rId28" w:anchor="z244" w:history="1">
        <w:r w:rsidRPr="00F97923">
          <w:rPr>
            <w:color w:val="0000FF"/>
            <w:sz w:val="24"/>
            <w:szCs w:val="24"/>
            <w:u w:val="single"/>
          </w:rPr>
          <w:t>6)</w:t>
        </w:r>
      </w:hyperlink>
      <w:r w:rsidRPr="00F97923">
        <w:rPr>
          <w:sz w:val="24"/>
          <w:szCs w:val="24"/>
        </w:rPr>
        <w:t xml:space="preserve"> и </w:t>
      </w:r>
      <w:hyperlink r:id="rId29" w:anchor="z245" w:history="1">
        <w:r w:rsidRPr="00F97923">
          <w:rPr>
            <w:color w:val="0000FF"/>
            <w:sz w:val="24"/>
            <w:szCs w:val="24"/>
            <w:u w:val="single"/>
          </w:rPr>
          <w:t>7)</w:t>
        </w:r>
      </w:hyperlink>
      <w:r w:rsidRPr="00F97923">
        <w:rPr>
          <w:sz w:val="24"/>
          <w:szCs w:val="24"/>
        </w:rPr>
        <w:t xml:space="preserve"> пункта 58 настоящих Правил.</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4</w:t>
      </w:r>
      <w:r w:rsidRPr="00F97923">
        <w:rPr>
          <w:sz w:val="24"/>
          <w:szCs w:val="24"/>
        </w:rPr>
        <w:t>. Основная часть тендерной заявки содержит:</w:t>
      </w:r>
    </w:p>
    <w:p w:rsidR="00F97923" w:rsidRPr="00F97923" w:rsidRDefault="00F97923" w:rsidP="00F97923">
      <w:pPr>
        <w:suppressAutoHyphens w:val="0"/>
        <w:spacing w:before="100" w:beforeAutospacing="1" w:after="100" w:afterAutospacing="1"/>
        <w:rPr>
          <w:sz w:val="24"/>
          <w:szCs w:val="24"/>
        </w:rPr>
      </w:pPr>
      <w:r w:rsidRPr="00F97923">
        <w:rPr>
          <w:sz w:val="24"/>
          <w:szCs w:val="24"/>
        </w:rPr>
        <w:lastRenderedPageBreak/>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proofErr w:type="gramStart"/>
      <w:r w:rsidRPr="00F979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F97923">
          <w:rPr>
            <w:color w:val="0000FF"/>
            <w:sz w:val="24"/>
            <w:szCs w:val="24"/>
            <w:u w:val="single"/>
          </w:rPr>
          <w:t>Законом</w:t>
        </w:r>
      </w:hyperlink>
      <w:r w:rsidRPr="00F979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F97923">
        <w:rPr>
          <w:sz w:val="24"/>
          <w:szCs w:val="24"/>
        </w:rPr>
        <w:t xml:space="preserve"> </w:t>
      </w:r>
      <w:proofErr w:type="gramStart"/>
      <w:r w:rsidRPr="00F979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F97923">
          <w:rPr>
            <w:color w:val="0000FF"/>
            <w:sz w:val="24"/>
            <w:szCs w:val="24"/>
            <w:u w:val="single"/>
          </w:rPr>
          <w:t>Законом</w:t>
        </w:r>
      </w:hyperlink>
      <w:r w:rsidRPr="00F97923">
        <w:rPr>
          <w:sz w:val="24"/>
          <w:szCs w:val="24"/>
        </w:rPr>
        <w:t xml:space="preserve"> "О разрешениях и уведомлениях";</w:t>
      </w:r>
      <w:proofErr w:type="gramEnd"/>
    </w:p>
    <w:p w:rsidR="00F97923" w:rsidRPr="00F97923" w:rsidRDefault="00F97923" w:rsidP="00F97923">
      <w:pPr>
        <w:suppressAutoHyphens w:val="0"/>
        <w:spacing w:before="100" w:beforeAutospacing="1" w:after="100" w:afterAutospacing="1"/>
        <w:rPr>
          <w:sz w:val="24"/>
          <w:szCs w:val="24"/>
        </w:rPr>
      </w:pPr>
      <w:r w:rsidRPr="00F979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F97923" w:rsidRPr="00F97923" w:rsidRDefault="00F97923" w:rsidP="00F97923">
      <w:pPr>
        <w:suppressAutoHyphens w:val="0"/>
        <w:spacing w:before="100" w:beforeAutospacing="1" w:after="100" w:afterAutospacing="1"/>
        <w:rPr>
          <w:sz w:val="24"/>
          <w:szCs w:val="24"/>
        </w:rPr>
      </w:pPr>
      <w:r w:rsidRPr="00F97923">
        <w:rPr>
          <w:sz w:val="24"/>
          <w:szCs w:val="24"/>
        </w:rPr>
        <w:t>      7) копии сертификатов (при наличии):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о соответствии объекта и производства требованиям надлежащей производственной практики (GMP);</w:t>
      </w:r>
    </w:p>
    <w:p w:rsidR="00F97923" w:rsidRPr="00F97923" w:rsidRDefault="00F97923" w:rsidP="00F97923">
      <w:pPr>
        <w:suppressAutoHyphens w:val="0"/>
        <w:spacing w:before="100" w:beforeAutospacing="1" w:after="100" w:afterAutospacing="1"/>
        <w:rPr>
          <w:sz w:val="24"/>
          <w:szCs w:val="24"/>
        </w:rPr>
      </w:pPr>
      <w:r w:rsidRPr="00F97923">
        <w:rPr>
          <w:sz w:val="24"/>
          <w:szCs w:val="24"/>
        </w:rPr>
        <w:t>      о соответствии объекта требованиям надлежащей дистрибьюторской практики (GDP);</w:t>
      </w:r>
    </w:p>
    <w:p w:rsidR="00F97923" w:rsidRPr="00F97923" w:rsidRDefault="00F97923" w:rsidP="00F97923">
      <w:pPr>
        <w:suppressAutoHyphens w:val="0"/>
        <w:spacing w:before="100" w:beforeAutospacing="1" w:after="100" w:afterAutospacing="1"/>
        <w:rPr>
          <w:sz w:val="24"/>
          <w:szCs w:val="24"/>
        </w:rPr>
      </w:pPr>
      <w:r w:rsidRPr="00F97923">
        <w:rPr>
          <w:sz w:val="24"/>
          <w:szCs w:val="24"/>
        </w:rPr>
        <w:t>      о соответствии объекта требованиям надлежащей аптечной практики (GPP);</w:t>
      </w:r>
    </w:p>
    <w:p w:rsidR="00F97923" w:rsidRPr="00F97923" w:rsidRDefault="00F97923" w:rsidP="00F97923">
      <w:pPr>
        <w:suppressAutoHyphens w:val="0"/>
        <w:spacing w:before="100" w:beforeAutospacing="1" w:after="100" w:afterAutospacing="1"/>
        <w:rPr>
          <w:sz w:val="24"/>
          <w:szCs w:val="24"/>
        </w:rPr>
      </w:pPr>
      <w:r w:rsidRPr="00F97923">
        <w:rPr>
          <w:sz w:val="24"/>
          <w:szCs w:val="24"/>
        </w:rPr>
        <w:t>      8) ценовое предложение по форме, утвержденной уполномоченным органом в области здравоохранения;</w:t>
      </w:r>
    </w:p>
    <w:p w:rsidR="00F97923" w:rsidRPr="00F97923" w:rsidRDefault="00F97923" w:rsidP="00F97923">
      <w:pPr>
        <w:suppressAutoHyphens w:val="0"/>
        <w:spacing w:before="100" w:beforeAutospacing="1" w:after="100" w:afterAutospacing="1"/>
        <w:rPr>
          <w:sz w:val="24"/>
          <w:szCs w:val="24"/>
        </w:rPr>
      </w:pPr>
      <w:r w:rsidRPr="00F97923">
        <w:rPr>
          <w:sz w:val="24"/>
          <w:szCs w:val="24"/>
        </w:rPr>
        <w:t>      9) оригинал документа, подтверждающего внесение гарантийного обеспечения тендерной заявки.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5</w:t>
      </w:r>
      <w:r w:rsidRPr="00F97923">
        <w:rPr>
          <w:sz w:val="24"/>
          <w:szCs w:val="24"/>
        </w:rPr>
        <w:t>. Техническая часть тендерной заявки содержит:</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w:t>
      </w:r>
      <w:r w:rsidRPr="00F97923">
        <w:rPr>
          <w:sz w:val="24"/>
          <w:szCs w:val="24"/>
        </w:rPr>
        <w:lastRenderedPageBreak/>
        <w:t xml:space="preserve">на бумажном носителе (при заявлении медицинской техники, также на электронном носителе в формате </w:t>
      </w:r>
      <w:proofErr w:type="spellStart"/>
      <w:r w:rsidRPr="00F97923">
        <w:rPr>
          <w:sz w:val="24"/>
          <w:szCs w:val="24"/>
        </w:rPr>
        <w:t>docx</w:t>
      </w:r>
      <w:proofErr w:type="spellEnd"/>
      <w:r w:rsidRPr="00F97923">
        <w:rPr>
          <w:sz w:val="24"/>
          <w:szCs w:val="24"/>
        </w:rPr>
        <w:t>);</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97923" w:rsidRPr="00F97923" w:rsidRDefault="00F97923" w:rsidP="00F97923">
      <w:pPr>
        <w:suppressAutoHyphens w:val="0"/>
        <w:spacing w:before="100" w:beforeAutospacing="1" w:after="100" w:afterAutospacing="1"/>
        <w:rPr>
          <w:sz w:val="24"/>
          <w:szCs w:val="24"/>
        </w:rPr>
      </w:pPr>
      <w:r w:rsidRPr="00F979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при необходимости копию акта санитарно-эпидемиологического обследования о наличии "</w:t>
      </w:r>
      <w:proofErr w:type="spellStart"/>
      <w:r w:rsidRPr="00F97923">
        <w:rPr>
          <w:sz w:val="24"/>
          <w:szCs w:val="24"/>
        </w:rPr>
        <w:t>холодовой</w:t>
      </w:r>
      <w:proofErr w:type="spellEnd"/>
      <w:r w:rsidRPr="00F979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97923">
        <w:rPr>
          <w:sz w:val="24"/>
          <w:szCs w:val="24"/>
        </w:rPr>
        <w:t>М</w:t>
      </w:r>
      <w:proofErr w:type="gramEnd"/>
      <w:r w:rsidRPr="00F97923">
        <w:rPr>
          <w:sz w:val="24"/>
          <w:szCs w:val="24"/>
        </w:rPr>
        <w:t>P), или надлежащей аптечной практики (GPP).</w:t>
      </w:r>
    </w:p>
    <w:p w:rsidR="003D3199" w:rsidRPr="00F97923" w:rsidRDefault="003D3199" w:rsidP="00AC756D">
      <w:pPr>
        <w:pStyle w:val="a9"/>
        <w:spacing w:before="0" w:beforeAutospacing="0" w:after="0" w:afterAutospacing="0"/>
        <w:ind w:firstLine="709"/>
        <w:jc w:val="center"/>
        <w:rPr>
          <w:b/>
          <w:bCs/>
          <w:lang w:val="kk-KZ"/>
        </w:rPr>
      </w:pPr>
      <w:r w:rsidRPr="00AC756D">
        <w:rPr>
          <w:b/>
          <w:color w:val="000000"/>
          <w:spacing w:val="2"/>
        </w:rPr>
        <w:t>8. Гарантийное обеспечение тендерной заявки</w:t>
      </w:r>
      <w:r w:rsidR="00F97923">
        <w:rPr>
          <w:b/>
          <w:color w:val="000000"/>
          <w:spacing w:val="2"/>
          <w:lang w:val="kk-KZ"/>
        </w:rPr>
        <w:t xml:space="preserve"> </w:t>
      </w:r>
    </w:p>
    <w:p w:rsidR="00F97923" w:rsidRPr="00F97923" w:rsidRDefault="00F97923" w:rsidP="00F97923">
      <w:pPr>
        <w:pStyle w:val="a9"/>
      </w:pPr>
      <w:bookmarkStart w:id="6" w:name="z268"/>
      <w:bookmarkEnd w:id="6"/>
      <w:r>
        <w:rPr>
          <w:lang w:val="kk-KZ"/>
        </w:rPr>
        <w:t xml:space="preserve">       </w:t>
      </w:r>
      <w:r w:rsidR="00BD0CD0">
        <w:t>1</w:t>
      </w:r>
      <w:r w:rsidR="003D3199" w:rsidRPr="00AC756D">
        <w:t>.</w:t>
      </w:r>
      <w:r w:rsidRPr="00F97923">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F97923" w:rsidRPr="00F97923" w:rsidRDefault="00F97923" w:rsidP="00F97923">
      <w:pPr>
        <w:suppressAutoHyphens w:val="0"/>
        <w:spacing w:before="100" w:beforeAutospacing="1" w:after="100" w:afterAutospacing="1"/>
        <w:rPr>
          <w:sz w:val="24"/>
          <w:szCs w:val="24"/>
        </w:rPr>
      </w:pPr>
      <w:r w:rsidRPr="00F97923">
        <w:rPr>
          <w:sz w:val="24"/>
          <w:szCs w:val="24"/>
        </w:rPr>
        <w:t xml:space="preserve">      </w:t>
      </w:r>
      <w:r>
        <w:rPr>
          <w:sz w:val="24"/>
          <w:szCs w:val="24"/>
          <w:lang w:val="kk-KZ"/>
        </w:rPr>
        <w:t>2</w:t>
      </w:r>
      <w:r w:rsidRPr="00F97923">
        <w:rPr>
          <w:sz w:val="24"/>
          <w:szCs w:val="24"/>
        </w:rPr>
        <w:t>. Гарантийное обеспечение тендерной заявки (далее – гарантийное обеспечение) представляется в виде:</w:t>
      </w:r>
    </w:p>
    <w:p w:rsidR="00F97923" w:rsidRPr="00F97923" w:rsidRDefault="00F97923" w:rsidP="00F97923">
      <w:pPr>
        <w:suppressAutoHyphens w:val="0"/>
        <w:spacing w:before="100" w:beforeAutospacing="1" w:after="100" w:afterAutospacing="1"/>
        <w:rPr>
          <w:sz w:val="24"/>
          <w:szCs w:val="24"/>
        </w:rPr>
      </w:pPr>
      <w:r w:rsidRPr="00F979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банковской гарантии по форме, утвержденной уполномоченным органом в области здравоохранения.</w:t>
      </w:r>
    </w:p>
    <w:p w:rsidR="001379F5" w:rsidRPr="00F97923" w:rsidRDefault="003D3199" w:rsidP="00F97923">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F97923" w:rsidRPr="00F97923" w:rsidRDefault="00F97923" w:rsidP="00F97923">
      <w:pPr>
        <w:suppressAutoHyphens w:val="0"/>
        <w:spacing w:before="100" w:beforeAutospacing="1" w:after="100" w:afterAutospacing="1"/>
        <w:rPr>
          <w:sz w:val="24"/>
          <w:szCs w:val="24"/>
        </w:rPr>
      </w:pPr>
      <w:r>
        <w:rPr>
          <w:sz w:val="24"/>
          <w:szCs w:val="24"/>
          <w:lang w:val="kk-KZ"/>
        </w:rPr>
        <w:t xml:space="preserve">      </w:t>
      </w:r>
      <w:r w:rsidR="00BD0CD0">
        <w:rPr>
          <w:sz w:val="24"/>
          <w:szCs w:val="24"/>
        </w:rPr>
        <w:t>1</w:t>
      </w:r>
      <w:r>
        <w:rPr>
          <w:sz w:val="24"/>
          <w:szCs w:val="24"/>
        </w:rPr>
        <w:t>.</w:t>
      </w:r>
      <w:r w:rsidRPr="00F97923">
        <w:rPr>
          <w:sz w:val="24"/>
          <w:szCs w:val="24"/>
        </w:rPr>
        <w:t xml:space="preserve"> Гарантийное обеспечение возвращается потенциальному поставщику в течение пяти рабочих дней в случаях:</w:t>
      </w:r>
    </w:p>
    <w:p w:rsidR="00F97923" w:rsidRPr="00F97923" w:rsidRDefault="00F97923" w:rsidP="00F97923">
      <w:pPr>
        <w:suppressAutoHyphens w:val="0"/>
        <w:spacing w:before="100" w:beforeAutospacing="1" w:after="100" w:afterAutospacing="1"/>
        <w:rPr>
          <w:sz w:val="24"/>
          <w:szCs w:val="24"/>
        </w:rPr>
      </w:pPr>
      <w:r w:rsidRPr="00F97923">
        <w:rPr>
          <w:sz w:val="24"/>
          <w:szCs w:val="24"/>
        </w:rPr>
        <w:t>      1) отзыва тендерной заявки потенциальным поставщиком до истечения окончательного срока их приема;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отклонения тендерной заявки по основанию несоответствия положениям тендерной документации;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признания победителем тендера другого потенциального поставщика;</w:t>
      </w:r>
    </w:p>
    <w:p w:rsidR="00F97923" w:rsidRPr="00F97923" w:rsidRDefault="00F97923" w:rsidP="00F97923">
      <w:pPr>
        <w:suppressAutoHyphens w:val="0"/>
        <w:spacing w:before="100" w:beforeAutospacing="1" w:after="100" w:afterAutospacing="1"/>
        <w:rPr>
          <w:sz w:val="24"/>
          <w:szCs w:val="24"/>
        </w:rPr>
      </w:pPr>
      <w:r w:rsidRPr="00F97923">
        <w:rPr>
          <w:sz w:val="24"/>
          <w:szCs w:val="24"/>
        </w:rPr>
        <w:lastRenderedPageBreak/>
        <w:t>      4) прекращения процедур закупа без определения победителя тендера;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F97923" w:rsidRPr="00F97923" w:rsidRDefault="00F97923" w:rsidP="00F97923">
      <w:pPr>
        <w:pStyle w:val="a9"/>
      </w:pPr>
      <w:r>
        <w:rPr>
          <w:lang w:val="kk-KZ"/>
        </w:rPr>
        <w:t xml:space="preserve">    2</w:t>
      </w:r>
      <w:r w:rsidR="003D3199" w:rsidRPr="00AC756D">
        <w:t xml:space="preserve">. </w:t>
      </w:r>
      <w:bookmarkStart w:id="7" w:name="z284"/>
      <w:bookmarkStart w:id="8" w:name="z286"/>
      <w:bookmarkEnd w:id="7"/>
      <w:bookmarkEnd w:id="8"/>
      <w:r w:rsidRPr="00F97923">
        <w:t>Гарантийное обеспечение не возвращается потенциальному поставщику, если:</w:t>
      </w:r>
    </w:p>
    <w:p w:rsidR="00F97923" w:rsidRPr="00F97923" w:rsidRDefault="00F97923" w:rsidP="00F97923">
      <w:pPr>
        <w:suppressAutoHyphens w:val="0"/>
        <w:spacing w:before="100" w:beforeAutospacing="1" w:after="100" w:afterAutospacing="1"/>
        <w:rPr>
          <w:sz w:val="24"/>
          <w:szCs w:val="24"/>
        </w:rPr>
      </w:pPr>
      <w:r w:rsidRPr="00F97923">
        <w:rPr>
          <w:sz w:val="24"/>
          <w:szCs w:val="24"/>
        </w:rPr>
        <w:t>      1) он отозвал или изменил тендерную заявку после истечения окончательного срока приема тендерных заявок;</w:t>
      </w:r>
    </w:p>
    <w:p w:rsidR="00F97923" w:rsidRPr="00F97923" w:rsidRDefault="00F97923" w:rsidP="00F97923">
      <w:pPr>
        <w:suppressAutoHyphens w:val="0"/>
        <w:spacing w:before="100" w:beforeAutospacing="1" w:after="100" w:afterAutospacing="1"/>
        <w:rPr>
          <w:sz w:val="24"/>
          <w:szCs w:val="24"/>
        </w:rPr>
      </w:pPr>
      <w:r w:rsidRPr="00F979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F97923" w:rsidRPr="00F97923" w:rsidRDefault="00F97923" w:rsidP="00F97923">
      <w:pPr>
        <w:suppressAutoHyphens w:val="0"/>
        <w:spacing w:before="100" w:beforeAutospacing="1" w:after="100" w:afterAutospacing="1"/>
        <w:rPr>
          <w:sz w:val="24"/>
          <w:szCs w:val="24"/>
        </w:rPr>
      </w:pPr>
      <w:r w:rsidRPr="00F979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F97923">
      <w:pPr>
        <w:ind w:firstLine="708"/>
        <w:jc w:val="both"/>
        <w:rPr>
          <w:b/>
          <w:sz w:val="24"/>
          <w:szCs w:val="24"/>
        </w:rPr>
      </w:pPr>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BD0CD0" w:rsidP="00AC756D">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AC756D">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AC756D">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260D58" w:rsidRPr="00260D58" w:rsidRDefault="00260D58" w:rsidP="00260D58">
      <w:pPr>
        <w:pStyle w:val="a9"/>
      </w:pPr>
      <w:bookmarkStart w:id="9" w:name="SUB4400"/>
      <w:bookmarkEnd w:id="9"/>
      <w:r>
        <w:rPr>
          <w:color w:val="000000"/>
          <w:spacing w:val="2"/>
          <w:lang w:val="kk-KZ"/>
        </w:rPr>
        <w:t xml:space="preserve">       </w:t>
      </w:r>
      <w:r w:rsidR="00BD0CD0">
        <w:rPr>
          <w:color w:val="000000"/>
          <w:spacing w:val="2"/>
        </w:rPr>
        <w:t>1</w:t>
      </w:r>
      <w:r w:rsidR="003D3199" w:rsidRPr="00AC756D">
        <w:rPr>
          <w:color w:val="000000"/>
          <w:spacing w:val="2"/>
        </w:rPr>
        <w:t>.</w:t>
      </w:r>
      <w:r w:rsidRPr="00260D58">
        <w:t xml:space="preserve"> Потенциальный поставщик при необходимости отзывает заявку в письменной форме до истечения окончательного срока их приема.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xml:space="preserve"> Не допускается внесение изменений в тендерные заявки после истечения срока представления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w:t>
      </w:r>
      <w:r>
        <w:rPr>
          <w:sz w:val="24"/>
          <w:szCs w:val="24"/>
          <w:lang w:val="kk-KZ"/>
        </w:rPr>
        <w:t>3</w:t>
      </w:r>
      <w:r w:rsidRPr="00260D58">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260D58" w:rsidRPr="00AC756D" w:rsidRDefault="00260D58" w:rsidP="00260D58">
      <w:pPr>
        <w:ind w:firstLine="708"/>
        <w:jc w:val="both"/>
        <w:rPr>
          <w:rStyle w:val="s0"/>
          <w:b/>
          <w:sz w:val="24"/>
          <w:szCs w:val="24"/>
        </w:rPr>
      </w:pPr>
    </w:p>
    <w:p w:rsidR="003D3199" w:rsidRPr="00AC756D" w:rsidRDefault="00260D58" w:rsidP="00AC756D">
      <w:pPr>
        <w:ind w:firstLine="708"/>
        <w:jc w:val="both"/>
        <w:rPr>
          <w:rStyle w:val="s0"/>
          <w:sz w:val="24"/>
          <w:szCs w:val="24"/>
        </w:rPr>
      </w:pPr>
      <w:r>
        <w:t xml:space="preserve">  </w:t>
      </w:r>
      <w:r w:rsidRPr="00260D58">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t xml:space="preserve">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C41DD9">
        <w:rPr>
          <w:b/>
          <w:sz w:val="24"/>
          <w:szCs w:val="24"/>
        </w:rPr>
        <w:t>0</w:t>
      </w:r>
      <w:r w:rsidR="00A36B54">
        <w:rPr>
          <w:b/>
          <w:sz w:val="24"/>
          <w:szCs w:val="24"/>
        </w:rPr>
        <w:t>3</w:t>
      </w:r>
      <w:r w:rsidR="00A43B3A" w:rsidRPr="00AC756D">
        <w:rPr>
          <w:b/>
          <w:sz w:val="24"/>
          <w:szCs w:val="24"/>
        </w:rPr>
        <w:t xml:space="preserve">» </w:t>
      </w:r>
      <w:r w:rsidR="00C41DD9">
        <w:rPr>
          <w:b/>
          <w:sz w:val="24"/>
          <w:szCs w:val="24"/>
        </w:rPr>
        <w:t>сентября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260D58" w:rsidRPr="00260D58" w:rsidRDefault="00260D58" w:rsidP="00260D58">
      <w:pPr>
        <w:suppressAutoHyphens w:val="0"/>
        <w:spacing w:before="100" w:beforeAutospacing="1" w:after="100" w:afterAutospacing="1"/>
        <w:rPr>
          <w:sz w:val="24"/>
          <w:szCs w:val="24"/>
        </w:rPr>
      </w:pPr>
      <w:r>
        <w:rPr>
          <w:sz w:val="24"/>
          <w:szCs w:val="24"/>
          <w:lang w:val="kk-KZ"/>
        </w:rPr>
        <w:t xml:space="preserve">        1</w:t>
      </w:r>
      <w:r w:rsidRPr="00260D58">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w:t>
      </w:r>
    </w:p>
    <w:p w:rsidR="00260D58" w:rsidRPr="00260D58" w:rsidRDefault="00260D58" w:rsidP="00260D58">
      <w:pPr>
        <w:suppressAutoHyphens w:val="0"/>
        <w:spacing w:before="100" w:beforeAutospacing="1" w:after="100" w:afterAutospacing="1"/>
        <w:rPr>
          <w:sz w:val="24"/>
          <w:szCs w:val="24"/>
        </w:rPr>
      </w:pPr>
      <w:r w:rsidRPr="00260D58">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260D58" w:rsidRPr="00260D58" w:rsidRDefault="00260D58" w:rsidP="00260D58">
      <w:pPr>
        <w:suppressAutoHyphens w:val="0"/>
        <w:spacing w:before="100" w:beforeAutospacing="1" w:after="100" w:afterAutospacing="1"/>
        <w:rPr>
          <w:sz w:val="24"/>
          <w:szCs w:val="24"/>
        </w:rPr>
      </w:pPr>
      <w:r>
        <w:rPr>
          <w:sz w:val="24"/>
          <w:szCs w:val="24"/>
          <w:lang w:val="kk-KZ"/>
        </w:rPr>
        <w:t xml:space="preserve">    </w:t>
      </w:r>
      <w:r w:rsidRPr="00260D58">
        <w:rPr>
          <w:sz w:val="24"/>
          <w:szCs w:val="24"/>
        </w:rPr>
        <w:t xml:space="preserve">  </w:t>
      </w:r>
      <w:r>
        <w:rPr>
          <w:sz w:val="24"/>
          <w:szCs w:val="24"/>
          <w:lang w:val="kk-KZ"/>
        </w:rPr>
        <w:t>1</w:t>
      </w:r>
      <w:r w:rsidRPr="00260D58">
        <w:rPr>
          <w:sz w:val="24"/>
          <w:szCs w:val="24"/>
        </w:rPr>
        <w:t>. Тендерная комиссия осуществляет оценку и сопоставление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260D58">
        <w:rPr>
          <w:sz w:val="24"/>
          <w:szCs w:val="24"/>
        </w:rPr>
        <w:t>интернет-ресурсе</w:t>
      </w:r>
      <w:proofErr w:type="spellEnd"/>
      <w:r w:rsidRPr="00260D58">
        <w:rPr>
          <w:sz w:val="24"/>
          <w:szCs w:val="24"/>
        </w:rPr>
        <w:t xml:space="preserve"> уполномоченного органа, осуществляющего </w:t>
      </w:r>
      <w:proofErr w:type="gramStart"/>
      <w:r w:rsidRPr="00260D58">
        <w:rPr>
          <w:sz w:val="24"/>
          <w:szCs w:val="24"/>
        </w:rPr>
        <w:t>контроль за</w:t>
      </w:r>
      <w:proofErr w:type="gramEnd"/>
      <w:r w:rsidRPr="00260D58">
        <w:rPr>
          <w:sz w:val="24"/>
          <w:szCs w:val="24"/>
        </w:rPr>
        <w:t xml:space="preserve"> проведением процедур банкротства либо ликвидации.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xml:space="preserve"> Тендерная комиссия отклоняет тендерную заявку в целом или по лоту в случаях:</w:t>
      </w:r>
    </w:p>
    <w:p w:rsidR="00260D58" w:rsidRPr="00260D58" w:rsidRDefault="00260D58" w:rsidP="00260D58">
      <w:pPr>
        <w:suppressAutoHyphens w:val="0"/>
        <w:spacing w:before="100" w:beforeAutospacing="1" w:after="100" w:afterAutospacing="1"/>
        <w:rPr>
          <w:sz w:val="24"/>
          <w:szCs w:val="24"/>
        </w:rPr>
      </w:pPr>
      <w:r w:rsidRPr="00260D58">
        <w:rPr>
          <w:sz w:val="24"/>
          <w:szCs w:val="24"/>
        </w:rPr>
        <w:t>      1) непредставления гарантийного обеспечения тендерной заявки в соответствии с требованиями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260D58">
        <w:rPr>
          <w:sz w:val="24"/>
          <w:szCs w:val="24"/>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proofErr w:type="gramStart"/>
      <w:r w:rsidRPr="00260D58">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260D58">
          <w:rPr>
            <w:color w:val="0000FF"/>
            <w:sz w:val="24"/>
            <w:szCs w:val="24"/>
            <w:u w:val="single"/>
          </w:rPr>
          <w:t>Законом</w:t>
        </w:r>
      </w:hyperlink>
      <w:r w:rsidRPr="00260D58">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260D58">
        <w:rPr>
          <w:sz w:val="24"/>
          <w:szCs w:val="24"/>
        </w:rPr>
        <w:t xml:space="preserve"> </w:t>
      </w:r>
      <w:proofErr w:type="gramStart"/>
      <w:r w:rsidRPr="00260D58">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260D58">
          <w:rPr>
            <w:color w:val="0000FF"/>
            <w:sz w:val="24"/>
            <w:szCs w:val="24"/>
            <w:u w:val="single"/>
          </w:rPr>
          <w:t>Законом</w:t>
        </w:r>
      </w:hyperlink>
      <w:r w:rsidRPr="00260D58">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260D58" w:rsidRPr="00260D58" w:rsidRDefault="00260D58" w:rsidP="00260D58">
      <w:pPr>
        <w:suppressAutoHyphens w:val="0"/>
        <w:spacing w:before="100" w:beforeAutospacing="1" w:after="100" w:afterAutospacing="1"/>
        <w:rPr>
          <w:sz w:val="24"/>
          <w:szCs w:val="24"/>
        </w:rPr>
      </w:pPr>
      <w:r w:rsidRPr="00260D58">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260D58" w:rsidRPr="00260D58" w:rsidRDefault="00260D58" w:rsidP="00260D58">
      <w:pPr>
        <w:suppressAutoHyphens w:val="0"/>
        <w:spacing w:before="100" w:beforeAutospacing="1" w:after="100" w:afterAutospacing="1"/>
        <w:rPr>
          <w:sz w:val="24"/>
          <w:szCs w:val="24"/>
        </w:rPr>
      </w:pPr>
      <w:r w:rsidRPr="00260D58">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8) непредставления технической спецификации в соответствии с требованиями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11) причастности к процедуре банкротства либо ликвидации;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13) непредставления при необходимости копии акта санитарно-эпидемиологического обследования о наличии "</w:t>
      </w:r>
      <w:proofErr w:type="spellStart"/>
      <w:r w:rsidRPr="00260D58">
        <w:rPr>
          <w:sz w:val="24"/>
          <w:szCs w:val="24"/>
        </w:rPr>
        <w:t>холодовой</w:t>
      </w:r>
      <w:proofErr w:type="spellEnd"/>
      <w:r w:rsidRPr="00260D58">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60D58" w:rsidRPr="00260D58" w:rsidRDefault="00260D58" w:rsidP="00260D58">
      <w:pPr>
        <w:suppressAutoHyphens w:val="0"/>
        <w:spacing w:before="100" w:beforeAutospacing="1" w:after="100" w:afterAutospacing="1"/>
        <w:rPr>
          <w:sz w:val="24"/>
          <w:szCs w:val="24"/>
        </w:rPr>
      </w:pPr>
      <w:r w:rsidRPr="00260D58">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xml:space="preserve">      15) несоответствия требованиям </w:t>
      </w:r>
      <w:hyperlink r:id="rId34" w:anchor="z119" w:history="1">
        <w:r w:rsidRPr="00260D58">
          <w:rPr>
            <w:color w:val="0000FF"/>
            <w:sz w:val="24"/>
            <w:szCs w:val="24"/>
            <w:u w:val="single"/>
          </w:rPr>
          <w:t>пункта 16</w:t>
        </w:r>
      </w:hyperlink>
      <w:r w:rsidRPr="00260D58">
        <w:rPr>
          <w:sz w:val="24"/>
          <w:szCs w:val="24"/>
        </w:rPr>
        <w:t xml:space="preserve">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16) установленных </w:t>
      </w:r>
      <w:hyperlink r:id="rId35" w:anchor="z154" w:history="1">
        <w:r w:rsidRPr="00260D58">
          <w:rPr>
            <w:color w:val="0000FF"/>
            <w:sz w:val="24"/>
            <w:szCs w:val="24"/>
            <w:u w:val="single"/>
          </w:rPr>
          <w:t>пунктами 22</w:t>
        </w:r>
      </w:hyperlink>
      <w:r w:rsidRPr="00260D58">
        <w:rPr>
          <w:sz w:val="24"/>
          <w:szCs w:val="24"/>
        </w:rPr>
        <w:t xml:space="preserve">, </w:t>
      </w:r>
      <w:hyperlink r:id="rId36" w:anchor="z173" w:history="1">
        <w:r w:rsidRPr="00260D58">
          <w:rPr>
            <w:color w:val="0000FF"/>
            <w:sz w:val="24"/>
            <w:szCs w:val="24"/>
            <w:u w:val="single"/>
          </w:rPr>
          <w:t>29</w:t>
        </w:r>
      </w:hyperlink>
      <w:r w:rsidRPr="00260D58">
        <w:rPr>
          <w:sz w:val="24"/>
          <w:szCs w:val="24"/>
        </w:rPr>
        <w:t xml:space="preserve">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17) если тендерная заявка имеет более короткий срок действия, чем указано в условиях тендерной документации;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20) представления тендерной заявки в </w:t>
      </w:r>
      <w:proofErr w:type="spellStart"/>
      <w:r w:rsidRPr="00260D58">
        <w:rPr>
          <w:sz w:val="24"/>
          <w:szCs w:val="24"/>
        </w:rPr>
        <w:t>непрошитом</w:t>
      </w:r>
      <w:proofErr w:type="spellEnd"/>
      <w:r w:rsidRPr="00260D58">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21) несоответствия потенциального поставщика и (или) соисполнителя предъявляемым квалификационным требованиям;</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22) установления факта </w:t>
      </w:r>
      <w:proofErr w:type="spellStart"/>
      <w:r w:rsidRPr="00260D58">
        <w:rPr>
          <w:sz w:val="24"/>
          <w:szCs w:val="24"/>
        </w:rPr>
        <w:t>аффилированности</w:t>
      </w:r>
      <w:proofErr w:type="spellEnd"/>
      <w:r w:rsidRPr="00260D58">
        <w:rPr>
          <w:sz w:val="24"/>
          <w:szCs w:val="24"/>
        </w:rPr>
        <w:t xml:space="preserve"> в нарушение требований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3</w:t>
      </w:r>
      <w:r w:rsidRPr="00260D58">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260D58">
          <w:rPr>
            <w:color w:val="0000FF"/>
            <w:sz w:val="24"/>
            <w:szCs w:val="24"/>
            <w:u w:val="single"/>
          </w:rPr>
          <w:t>разделом 2</w:t>
        </w:r>
      </w:hyperlink>
      <w:r w:rsidRPr="00260D58">
        <w:rPr>
          <w:sz w:val="24"/>
          <w:szCs w:val="24"/>
        </w:rPr>
        <w:t xml:space="preserve"> настоящих Правил.</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4</w:t>
      </w:r>
      <w:r w:rsidRPr="00260D58">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5</w:t>
      </w:r>
      <w:r w:rsidRPr="00260D58">
        <w:rPr>
          <w:sz w:val="24"/>
          <w:szCs w:val="24"/>
        </w:rPr>
        <w:t>. Закуп способом тендера или его какой-либо лот признаются несостоявшимися по одному из следующих оснований:</w:t>
      </w:r>
    </w:p>
    <w:p w:rsidR="00260D58" w:rsidRPr="00260D58" w:rsidRDefault="00260D58" w:rsidP="00260D58">
      <w:pPr>
        <w:suppressAutoHyphens w:val="0"/>
        <w:spacing w:before="100" w:beforeAutospacing="1" w:after="100" w:afterAutospacing="1"/>
        <w:rPr>
          <w:sz w:val="24"/>
          <w:szCs w:val="24"/>
        </w:rPr>
      </w:pPr>
      <w:r w:rsidRPr="00260D58">
        <w:rPr>
          <w:sz w:val="24"/>
          <w:szCs w:val="24"/>
        </w:rPr>
        <w:t>      1) отсутствие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отклонение всех тендерных заявок потенциальных поставщиков.</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6</w:t>
      </w:r>
      <w:r w:rsidRPr="00260D58">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260D58" w:rsidRPr="00260D58" w:rsidRDefault="00260D58" w:rsidP="00260D58">
      <w:pPr>
        <w:pStyle w:val="a9"/>
      </w:pPr>
      <w:r>
        <w:rPr>
          <w:color w:val="000000"/>
          <w:lang w:val="kk-KZ"/>
        </w:rPr>
        <w:t xml:space="preserve">      </w:t>
      </w:r>
      <w:r w:rsidR="00BD0CD0">
        <w:rPr>
          <w:color w:val="000000"/>
        </w:rPr>
        <w:t>1</w:t>
      </w:r>
      <w:r>
        <w:rPr>
          <w:color w:val="000000"/>
          <w:lang w:val="kk-KZ"/>
        </w:rPr>
        <w:t>.</w:t>
      </w:r>
      <w:r w:rsidRPr="00260D58">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1) наименования и краткое описание лекарственных средств, медицинских изделий или фармацевтических услуг;</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сумма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3) наименования, местонахождение и квалификационные данные потенциальных поставщиков, представивших тендерные заявки;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4) цена и другие условия каждой тендерной заявки в соответствии с тендерной документацией;</w:t>
      </w:r>
    </w:p>
    <w:p w:rsidR="00260D58" w:rsidRPr="00260D58" w:rsidRDefault="00260D58" w:rsidP="00260D58">
      <w:pPr>
        <w:suppressAutoHyphens w:val="0"/>
        <w:spacing w:before="100" w:beforeAutospacing="1" w:after="100" w:afterAutospacing="1"/>
        <w:rPr>
          <w:sz w:val="24"/>
          <w:szCs w:val="24"/>
        </w:rPr>
      </w:pPr>
      <w:r w:rsidRPr="00260D58">
        <w:rPr>
          <w:sz w:val="24"/>
          <w:szCs w:val="24"/>
        </w:rPr>
        <w:t>      5) изложение оценки и сопоставления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6) основания отклонения тендерных заявок;</w:t>
      </w:r>
    </w:p>
    <w:p w:rsidR="00260D58" w:rsidRPr="00260D58" w:rsidRDefault="00260D58" w:rsidP="00260D58">
      <w:pPr>
        <w:suppressAutoHyphens w:val="0"/>
        <w:spacing w:before="100" w:beforeAutospacing="1" w:after="100" w:afterAutospacing="1"/>
        <w:rPr>
          <w:sz w:val="24"/>
          <w:szCs w:val="24"/>
        </w:rPr>
      </w:pPr>
      <w:r w:rsidRPr="00260D58">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9) основания, если победитель тендера не определен;</w:t>
      </w:r>
    </w:p>
    <w:p w:rsidR="00260D58" w:rsidRPr="00260D58" w:rsidRDefault="00260D58" w:rsidP="00260D58">
      <w:pPr>
        <w:suppressAutoHyphens w:val="0"/>
        <w:spacing w:before="100" w:beforeAutospacing="1" w:after="100" w:afterAutospacing="1"/>
        <w:rPr>
          <w:sz w:val="24"/>
          <w:szCs w:val="24"/>
        </w:rPr>
      </w:pPr>
      <w:r w:rsidRPr="00260D58">
        <w:rPr>
          <w:sz w:val="24"/>
          <w:szCs w:val="24"/>
        </w:rPr>
        <w:t>      10) срок, в течение которого надлежит заключить договор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11) информация о привлечении экспертной комиссии.</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Pr>
          <w:sz w:val="24"/>
          <w:szCs w:val="24"/>
          <w:lang w:val="kk-KZ"/>
        </w:rPr>
        <w:t>2</w:t>
      </w:r>
      <w:r w:rsidRPr="00260D58">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w:t>
      </w:r>
      <w:r>
        <w:rPr>
          <w:sz w:val="24"/>
          <w:szCs w:val="24"/>
          <w:lang w:val="kk-KZ"/>
        </w:rPr>
        <w:t xml:space="preserve"> 3</w:t>
      </w:r>
      <w:r w:rsidRPr="00260D58">
        <w:rPr>
          <w:sz w:val="24"/>
          <w:szCs w:val="24"/>
        </w:rPr>
        <w:t xml:space="preserve">. Протокол об итогах тендера размещается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260D58" w:rsidRPr="00260D58" w:rsidRDefault="004F3A8F" w:rsidP="00260D58">
      <w:pPr>
        <w:suppressAutoHyphens w:val="0"/>
        <w:spacing w:before="100" w:beforeAutospacing="1" w:after="100" w:afterAutospacing="1"/>
        <w:rPr>
          <w:sz w:val="24"/>
          <w:szCs w:val="24"/>
        </w:rPr>
      </w:pPr>
      <w:r>
        <w:rPr>
          <w:sz w:val="24"/>
          <w:szCs w:val="24"/>
          <w:lang w:val="kk-KZ"/>
        </w:rPr>
        <w:t xml:space="preserve">          </w:t>
      </w:r>
      <w:r w:rsidR="00260D58" w:rsidRPr="00260D58">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w:t>
      </w:r>
      <w:r w:rsidR="004F3A8F">
        <w:rPr>
          <w:sz w:val="24"/>
          <w:szCs w:val="24"/>
          <w:lang w:val="kk-KZ"/>
        </w:rPr>
        <w:t>1</w:t>
      </w:r>
      <w:r w:rsidRPr="00260D58">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260D58" w:rsidRPr="00260D58" w:rsidRDefault="00260D58" w:rsidP="00260D58">
      <w:pPr>
        <w:suppressAutoHyphens w:val="0"/>
        <w:spacing w:before="100" w:beforeAutospacing="1" w:after="100" w:afterAutospacing="1"/>
        <w:rPr>
          <w:sz w:val="24"/>
          <w:szCs w:val="24"/>
        </w:rPr>
      </w:pPr>
      <w:r w:rsidRPr="00260D58">
        <w:rPr>
          <w:sz w:val="24"/>
          <w:szCs w:val="24"/>
        </w:rPr>
        <w:lastRenderedPageBreak/>
        <w:t xml:space="preserve">      </w:t>
      </w:r>
      <w:r w:rsidR="004F3A8F">
        <w:rPr>
          <w:sz w:val="24"/>
          <w:szCs w:val="24"/>
          <w:lang w:val="kk-KZ"/>
        </w:rPr>
        <w:t>2</w:t>
      </w:r>
      <w:r w:rsidRPr="00260D58">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3</w:t>
      </w:r>
      <w:r w:rsidRPr="00260D58">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4</w:t>
      </w:r>
      <w:r w:rsidRPr="00260D58">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5</w:t>
      </w:r>
      <w:r w:rsidRPr="00260D58">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60D58" w:rsidRPr="00260D58" w:rsidRDefault="00260D58" w:rsidP="00260D58">
      <w:pPr>
        <w:suppressAutoHyphens w:val="0"/>
        <w:spacing w:before="100" w:beforeAutospacing="1" w:after="100" w:afterAutospacing="1"/>
        <w:rPr>
          <w:sz w:val="24"/>
          <w:szCs w:val="24"/>
        </w:rPr>
      </w:pPr>
      <w:r w:rsidRPr="00260D58">
        <w:rPr>
          <w:sz w:val="24"/>
          <w:szCs w:val="24"/>
        </w:rPr>
        <w:t>      1) по взаимному согласию сторон в части уменьшения цены на лекарственные средства и (или) медицинские изделия и соответственно цены договора;</w:t>
      </w:r>
    </w:p>
    <w:p w:rsidR="00260D58" w:rsidRPr="00260D58" w:rsidRDefault="00260D58" w:rsidP="00260D58">
      <w:pPr>
        <w:suppressAutoHyphens w:val="0"/>
        <w:spacing w:before="100" w:beforeAutospacing="1" w:after="100" w:afterAutospacing="1"/>
        <w:rPr>
          <w:sz w:val="24"/>
          <w:szCs w:val="24"/>
        </w:rPr>
      </w:pPr>
      <w:r w:rsidRPr="00260D58">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260D58" w:rsidRPr="00260D58" w:rsidRDefault="00260D58" w:rsidP="00260D58">
      <w:pPr>
        <w:suppressAutoHyphens w:val="0"/>
        <w:spacing w:before="100" w:beforeAutospacing="1" w:after="100" w:afterAutospacing="1"/>
        <w:rPr>
          <w:sz w:val="24"/>
          <w:szCs w:val="24"/>
        </w:rPr>
      </w:pPr>
      <w:r w:rsidRPr="00260D58">
        <w:rPr>
          <w:sz w:val="24"/>
          <w:szCs w:val="24"/>
        </w:rPr>
        <w:t xml:space="preserve">      </w:t>
      </w:r>
      <w:r w:rsidR="004F3A8F">
        <w:rPr>
          <w:sz w:val="24"/>
          <w:szCs w:val="24"/>
          <w:lang w:val="kk-KZ"/>
        </w:rPr>
        <w:t>6</w:t>
      </w:r>
      <w:r w:rsidRPr="00260D58">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4F3A8F" w:rsidRPr="004F3A8F" w:rsidRDefault="003D3199" w:rsidP="004F3A8F">
      <w:pPr>
        <w:pStyle w:val="a9"/>
      </w:pPr>
      <w:r w:rsidRPr="00AC756D">
        <w:rPr>
          <w:lang w:eastAsia="ar-SA"/>
        </w:rPr>
        <w:tab/>
      </w:r>
      <w:r w:rsidR="004F3A8F" w:rsidRPr="004F3A8F">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1</w:t>
      </w:r>
      <w:r w:rsidRPr="004F3A8F">
        <w:rPr>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4F3A8F" w:rsidRPr="004F3A8F" w:rsidRDefault="004F3A8F" w:rsidP="004F3A8F">
      <w:pPr>
        <w:suppressAutoHyphens w:val="0"/>
        <w:spacing w:before="100" w:beforeAutospacing="1" w:after="100" w:afterAutospacing="1"/>
        <w:rPr>
          <w:sz w:val="24"/>
          <w:szCs w:val="24"/>
        </w:rPr>
      </w:pPr>
      <w:r w:rsidRPr="004F3A8F">
        <w:rPr>
          <w:sz w:val="24"/>
          <w:szCs w:val="24"/>
        </w:rPr>
        <w:t>      1) гарантийного взноса в виде денежных средств, размещаемых в обслуживающем банке заказчика;</w:t>
      </w:r>
    </w:p>
    <w:p w:rsidR="004F3A8F" w:rsidRPr="004F3A8F" w:rsidRDefault="004F3A8F" w:rsidP="004F3A8F">
      <w:pPr>
        <w:suppressAutoHyphens w:val="0"/>
        <w:spacing w:before="100" w:beforeAutospacing="1" w:after="100" w:afterAutospacing="1"/>
        <w:rPr>
          <w:sz w:val="24"/>
          <w:szCs w:val="24"/>
        </w:rPr>
      </w:pPr>
      <w:r w:rsidRPr="004F3A8F">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F3A8F" w:rsidRPr="004F3A8F" w:rsidRDefault="004F3A8F" w:rsidP="004F3A8F">
      <w:pPr>
        <w:suppressAutoHyphens w:val="0"/>
        <w:spacing w:before="100" w:beforeAutospacing="1" w:after="100" w:afterAutospacing="1"/>
        <w:rPr>
          <w:sz w:val="24"/>
          <w:szCs w:val="24"/>
        </w:rPr>
      </w:pPr>
      <w:r w:rsidRPr="004F3A8F">
        <w:rPr>
          <w:sz w:val="24"/>
          <w:szCs w:val="24"/>
        </w:rPr>
        <w:lastRenderedPageBreak/>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2</w:t>
      </w:r>
      <w:r w:rsidRPr="004F3A8F">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4F3A8F">
        <w:rPr>
          <w:sz w:val="24"/>
          <w:szCs w:val="24"/>
        </w:rPr>
        <w:t>двухтысячекратного</w:t>
      </w:r>
      <w:proofErr w:type="spellEnd"/>
      <w:r w:rsidRPr="004F3A8F">
        <w:rPr>
          <w:sz w:val="24"/>
          <w:szCs w:val="24"/>
        </w:rPr>
        <w:t xml:space="preserve"> размера месячного расчетного показателя на соответствующий финансовый год.</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3</w:t>
      </w:r>
      <w:r w:rsidRPr="004F3A8F">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F3A8F" w:rsidRPr="004F3A8F" w:rsidRDefault="004F3A8F" w:rsidP="004F3A8F">
      <w:pPr>
        <w:suppressAutoHyphens w:val="0"/>
        <w:spacing w:before="100" w:beforeAutospacing="1" w:after="100" w:afterAutospacing="1"/>
        <w:rPr>
          <w:sz w:val="24"/>
          <w:szCs w:val="24"/>
        </w:rPr>
      </w:pPr>
      <w:r w:rsidRPr="004F3A8F">
        <w:rPr>
          <w:sz w:val="24"/>
          <w:szCs w:val="24"/>
        </w:rPr>
        <w:t xml:space="preserve">      </w:t>
      </w:r>
      <w:r>
        <w:rPr>
          <w:sz w:val="24"/>
          <w:szCs w:val="24"/>
          <w:lang w:val="kk-KZ"/>
        </w:rPr>
        <w:t>4</w:t>
      </w:r>
      <w:r w:rsidRPr="004F3A8F">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4F3A8F" w:rsidRPr="004F3A8F" w:rsidRDefault="004F3A8F" w:rsidP="004F3A8F">
      <w:pPr>
        <w:suppressAutoHyphens w:val="0"/>
        <w:spacing w:before="100" w:beforeAutospacing="1" w:after="100" w:afterAutospacing="1"/>
        <w:rPr>
          <w:sz w:val="24"/>
          <w:szCs w:val="24"/>
        </w:rPr>
      </w:pPr>
      <w:r w:rsidRPr="004F3A8F">
        <w:rPr>
          <w:sz w:val="24"/>
          <w:szCs w:val="24"/>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4F3A8F" w:rsidRPr="004F3A8F" w:rsidRDefault="004F3A8F" w:rsidP="004F3A8F">
      <w:pPr>
        <w:suppressAutoHyphens w:val="0"/>
        <w:spacing w:before="100" w:beforeAutospacing="1" w:after="100" w:afterAutospacing="1"/>
        <w:rPr>
          <w:sz w:val="24"/>
          <w:szCs w:val="24"/>
        </w:rPr>
      </w:pPr>
      <w:r w:rsidRPr="004F3A8F">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4F3A8F" w:rsidRPr="004F3A8F" w:rsidRDefault="004F3A8F" w:rsidP="004F3A8F">
      <w:pPr>
        <w:suppressAutoHyphens w:val="0"/>
        <w:spacing w:before="100" w:beforeAutospacing="1" w:after="100" w:afterAutospacing="1"/>
        <w:rPr>
          <w:sz w:val="24"/>
          <w:szCs w:val="24"/>
        </w:rPr>
      </w:pPr>
      <w:r w:rsidRPr="004F3A8F">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4F3A8F" w:rsidRPr="004F3A8F" w:rsidRDefault="003D3199" w:rsidP="004F3A8F">
      <w:pPr>
        <w:pStyle w:val="3"/>
        <w:jc w:val="center"/>
      </w:pPr>
      <w:r w:rsidRPr="004F3A8F">
        <w:rPr>
          <w:sz w:val="24"/>
          <w:szCs w:val="24"/>
          <w:lang w:eastAsia="ar-SA"/>
        </w:rPr>
        <w:t>18</w:t>
      </w:r>
      <w:r w:rsidRPr="00AC756D">
        <w:rPr>
          <w:b w:val="0"/>
          <w:sz w:val="24"/>
          <w:szCs w:val="24"/>
          <w:lang w:eastAsia="ar-SA"/>
        </w:rPr>
        <w:t xml:space="preserve">. </w:t>
      </w:r>
      <w:r w:rsidR="004F3A8F" w:rsidRPr="004F3A8F">
        <w:t>Порядок возмещения затрат поставщикам фармацевтических услуг</w:t>
      </w:r>
    </w:p>
    <w:p w:rsidR="004F3A8F" w:rsidRPr="004F3A8F" w:rsidRDefault="003D3199" w:rsidP="004F3A8F">
      <w:pPr>
        <w:rPr>
          <w:rStyle w:val="apple-style-span"/>
          <w:sz w:val="24"/>
          <w:szCs w:val="24"/>
        </w:rPr>
      </w:pPr>
      <w:r w:rsidRPr="004F3A8F">
        <w:rPr>
          <w:rStyle w:val="apple-style-span"/>
          <w:sz w:val="24"/>
          <w:szCs w:val="24"/>
        </w:rPr>
        <w:t xml:space="preserve"> </w:t>
      </w:r>
      <w:r w:rsidR="004F3A8F" w:rsidRPr="004F3A8F">
        <w:rPr>
          <w:rStyle w:val="apple-style-span"/>
          <w:sz w:val="24"/>
          <w:szCs w:val="24"/>
        </w:rPr>
        <w:t xml:space="preserve">      1. </w:t>
      </w:r>
      <w:proofErr w:type="gramStart"/>
      <w:r w:rsidR="004F3A8F" w:rsidRPr="004F3A8F">
        <w:rPr>
          <w:rStyle w:val="apple-style-span"/>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4F3A8F" w:rsidRPr="004F3A8F" w:rsidRDefault="004F3A8F" w:rsidP="004F3A8F">
      <w:pPr>
        <w:rPr>
          <w:rStyle w:val="apple-style-span"/>
          <w:sz w:val="24"/>
          <w:szCs w:val="24"/>
        </w:rPr>
      </w:pPr>
      <w:r w:rsidRPr="004F3A8F">
        <w:rPr>
          <w:rStyle w:val="apple-style-span"/>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3D3199" w:rsidRPr="004F3A8F" w:rsidRDefault="004F3A8F" w:rsidP="004F3A8F">
      <w:pPr>
        <w:rPr>
          <w:rStyle w:val="apple-style-span"/>
          <w:sz w:val="24"/>
          <w:szCs w:val="24"/>
          <w:lang w:val="kk-KZ"/>
        </w:rPr>
      </w:pPr>
      <w:r w:rsidRPr="004F3A8F">
        <w:rPr>
          <w:rStyle w:val="apple-style-span"/>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10" w:name="z1250"/>
      <w:bookmarkEnd w:id="10"/>
      <w:r w:rsidRPr="00AC756D">
        <w:rPr>
          <w:sz w:val="24"/>
          <w:szCs w:val="24"/>
          <w:lang w:eastAsia="ar-SA"/>
        </w:rPr>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4F3A8F" w:rsidRDefault="003D3199" w:rsidP="004F3A8F">
      <w:pPr>
        <w:pStyle w:val="a9"/>
        <w:spacing w:before="0" w:beforeAutospacing="0" w:after="0" w:afterAutospacing="0"/>
        <w:rPr>
          <w:lang w:val="kk-KZ"/>
        </w:rPr>
      </w:pPr>
    </w:p>
    <w:p w:rsidR="003D3199" w:rsidRPr="00AC756D" w:rsidRDefault="003D3199" w:rsidP="00AC756D">
      <w:pPr>
        <w:pStyle w:val="ae"/>
        <w:jc w:val="right"/>
        <w:rPr>
          <w:rFonts w:ascii="Times New Roman" w:hAnsi="Times New Roman"/>
          <w:sz w:val="24"/>
          <w:szCs w:val="24"/>
        </w:rPr>
        <w:sectPr w:rsidR="003D3199" w:rsidRPr="00AC756D" w:rsidSect="0027485F">
          <w:footerReference w:type="default" r:id="rId38"/>
          <w:footnotePr>
            <w:pos w:val="beneathText"/>
          </w:footnotePr>
          <w:pgSz w:w="11905" w:h="16837"/>
          <w:pgMar w:top="709" w:right="851" w:bottom="709"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474CBF">
        <w:trPr>
          <w:trHeight w:val="1581"/>
        </w:trPr>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AD5A9C" w:rsidRPr="00AC756D" w:rsidTr="00AC756D">
        <w:tc>
          <w:tcPr>
            <w:tcW w:w="681" w:type="dxa"/>
            <w:vAlign w:val="center"/>
          </w:tcPr>
          <w:p w:rsidR="00AD5A9C" w:rsidRPr="00AC756D" w:rsidRDefault="00AD5A9C" w:rsidP="00AC756D">
            <w:pPr>
              <w:pStyle w:val="a9"/>
              <w:spacing w:before="0" w:beforeAutospacing="0" w:after="0" w:afterAutospacing="0"/>
              <w:ind w:left="34"/>
              <w:jc w:val="center"/>
            </w:pPr>
            <w:r w:rsidRPr="00AC756D">
              <w:t>1</w:t>
            </w:r>
          </w:p>
        </w:tc>
        <w:tc>
          <w:tcPr>
            <w:tcW w:w="1559" w:type="dxa"/>
            <w:vAlign w:val="center"/>
          </w:tcPr>
          <w:p w:rsidR="00AD5A9C" w:rsidRPr="00A36B54" w:rsidRDefault="00AD5A9C" w:rsidP="00AC756D">
            <w:pPr>
              <w:pStyle w:val="a9"/>
              <w:spacing w:before="0" w:beforeAutospacing="0" w:after="0" w:afterAutospacing="0"/>
              <w:ind w:left="-137" w:right="-108"/>
              <w:jc w:val="center"/>
              <w:rPr>
                <w:sz w:val="22"/>
                <w:szCs w:val="22"/>
              </w:rPr>
            </w:pPr>
            <w:r w:rsidRPr="00A36B54">
              <w:rPr>
                <w:sz w:val="22"/>
                <w:szCs w:val="22"/>
              </w:rPr>
              <w:t>КГП на ПХВ «Городская клиническая больница №5» УОЗ г. Алматы</w:t>
            </w:r>
          </w:p>
        </w:tc>
        <w:tc>
          <w:tcPr>
            <w:tcW w:w="3261" w:type="dxa"/>
            <w:vAlign w:val="center"/>
          </w:tcPr>
          <w:p w:rsidR="00A36B54" w:rsidRPr="00474CBF" w:rsidRDefault="00A36B54" w:rsidP="00A36B54">
            <w:pPr>
              <w:rPr>
                <w:sz w:val="24"/>
                <w:szCs w:val="24"/>
                <w:lang w:val="en-US"/>
              </w:rPr>
            </w:pPr>
            <w:proofErr w:type="spellStart"/>
            <w:r w:rsidRPr="00474CBF">
              <w:rPr>
                <w:sz w:val="24"/>
                <w:szCs w:val="24"/>
                <w:lang w:val="en-US"/>
              </w:rPr>
              <w:t>Рукоятка</w:t>
            </w:r>
            <w:proofErr w:type="spellEnd"/>
            <w:r w:rsidRPr="00474CBF">
              <w:rPr>
                <w:sz w:val="24"/>
                <w:szCs w:val="24"/>
                <w:lang w:val="en-US"/>
              </w:rPr>
              <w:t xml:space="preserve"> </w:t>
            </w:r>
            <w:proofErr w:type="spellStart"/>
            <w:r w:rsidRPr="00474CBF">
              <w:rPr>
                <w:sz w:val="24"/>
                <w:szCs w:val="24"/>
                <w:lang w:val="en-US"/>
              </w:rPr>
              <w:t>Standart</w:t>
            </w:r>
            <w:proofErr w:type="spellEnd"/>
            <w:r w:rsidRPr="00474CBF">
              <w:rPr>
                <w:sz w:val="24"/>
                <w:szCs w:val="24"/>
                <w:lang w:val="en-US"/>
              </w:rPr>
              <w:t xml:space="preserve"> </w:t>
            </w:r>
          </w:p>
          <w:p w:rsidR="00AD5A9C" w:rsidRPr="00474CBF" w:rsidRDefault="00A36B54" w:rsidP="00A36B54">
            <w:pPr>
              <w:snapToGrid w:val="0"/>
              <w:spacing w:line="200" w:lineRule="atLeast"/>
              <w:rPr>
                <w:sz w:val="24"/>
                <w:szCs w:val="24"/>
              </w:rPr>
            </w:pPr>
            <w:r w:rsidRPr="00474CBF">
              <w:rPr>
                <w:sz w:val="24"/>
                <w:szCs w:val="24"/>
                <w:lang w:val="en-US"/>
              </w:rPr>
              <w:t>F.O. LED 2,5В</w:t>
            </w:r>
          </w:p>
        </w:tc>
        <w:tc>
          <w:tcPr>
            <w:tcW w:w="992" w:type="dxa"/>
            <w:vAlign w:val="center"/>
          </w:tcPr>
          <w:p w:rsidR="00AD5A9C" w:rsidRPr="00AC756D" w:rsidRDefault="00AD5A9C"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AD5A9C" w:rsidRPr="00AC756D" w:rsidRDefault="00A36B54" w:rsidP="00FF5C25">
            <w:pPr>
              <w:pStyle w:val="a9"/>
              <w:spacing w:before="0" w:beforeAutospacing="0" w:after="0" w:afterAutospacing="0"/>
              <w:ind w:left="34"/>
              <w:jc w:val="center"/>
            </w:pPr>
            <w:r>
              <w:t>10</w:t>
            </w:r>
          </w:p>
        </w:tc>
        <w:tc>
          <w:tcPr>
            <w:tcW w:w="1276" w:type="dxa"/>
            <w:vAlign w:val="center"/>
          </w:tcPr>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AD5A9C" w:rsidRPr="00AC756D" w:rsidRDefault="00567D14" w:rsidP="00A36B54">
            <w:pPr>
              <w:pStyle w:val="a9"/>
              <w:spacing w:before="0" w:beforeAutospacing="0" w:after="0" w:afterAutospacing="0"/>
              <w:ind w:left="34"/>
            </w:pPr>
            <w:r>
              <w:t>60</w:t>
            </w:r>
            <w:r w:rsidR="00AD5A9C">
              <w:t xml:space="preserve"> календарных дней со дня подписания договора</w:t>
            </w:r>
          </w:p>
        </w:tc>
        <w:tc>
          <w:tcPr>
            <w:tcW w:w="2268" w:type="dxa"/>
            <w:vAlign w:val="center"/>
          </w:tcPr>
          <w:p w:rsidR="00AD5A9C" w:rsidRPr="00AC756D" w:rsidRDefault="00AD5A9C" w:rsidP="00AC756D">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AD5A9C" w:rsidRPr="00AC756D" w:rsidRDefault="00AD5A9C" w:rsidP="00AC756D">
            <w:pPr>
              <w:pStyle w:val="a9"/>
              <w:spacing w:before="0" w:beforeAutospacing="0" w:after="0" w:afterAutospacing="0"/>
              <w:ind w:left="34"/>
              <w:jc w:val="center"/>
            </w:pPr>
            <w:r w:rsidRPr="00AC756D">
              <w:t>0%</w:t>
            </w:r>
          </w:p>
        </w:tc>
        <w:tc>
          <w:tcPr>
            <w:tcW w:w="1636" w:type="dxa"/>
            <w:shd w:val="clear" w:color="000000" w:fill="FFFFFF"/>
            <w:vAlign w:val="center"/>
          </w:tcPr>
          <w:p w:rsidR="00AD5A9C" w:rsidRPr="000C77CF" w:rsidRDefault="00474CBF" w:rsidP="00AC756D">
            <w:pPr>
              <w:jc w:val="center"/>
              <w:rPr>
                <w:bCs/>
                <w:sz w:val="24"/>
                <w:szCs w:val="24"/>
                <w:lang w:val="kk-KZ"/>
              </w:rPr>
            </w:pPr>
            <w:r>
              <w:rPr>
                <w:bCs/>
                <w:sz w:val="24"/>
                <w:szCs w:val="24"/>
                <w:lang w:val="kk-KZ"/>
              </w:rPr>
              <w:t>2 298 200,00</w:t>
            </w:r>
          </w:p>
        </w:tc>
      </w:tr>
      <w:tr w:rsidR="00A36B54" w:rsidRPr="00AC756D" w:rsidTr="00A36B54">
        <w:tc>
          <w:tcPr>
            <w:tcW w:w="681" w:type="dxa"/>
            <w:vAlign w:val="center"/>
          </w:tcPr>
          <w:p w:rsidR="00A36B54" w:rsidRPr="00AC756D" w:rsidRDefault="00A36B54" w:rsidP="00AC756D">
            <w:pPr>
              <w:pStyle w:val="a9"/>
              <w:spacing w:before="0" w:beforeAutospacing="0" w:after="0" w:afterAutospacing="0"/>
              <w:ind w:left="34"/>
              <w:jc w:val="center"/>
            </w:pPr>
            <w:r>
              <w:t>2</w:t>
            </w:r>
          </w:p>
        </w:tc>
        <w:tc>
          <w:tcPr>
            <w:tcW w:w="1559" w:type="dxa"/>
          </w:tcPr>
          <w:p w:rsidR="00A36B54" w:rsidRDefault="00A36B54">
            <w:r w:rsidRPr="00B156FB">
              <w:t>КГП на ПХВ «Городская клиническая больница №5» УОЗ г. Алматы</w:t>
            </w:r>
          </w:p>
        </w:tc>
        <w:tc>
          <w:tcPr>
            <w:tcW w:w="3261" w:type="dxa"/>
            <w:vAlign w:val="center"/>
          </w:tcPr>
          <w:p w:rsidR="00A36B54" w:rsidRPr="00474CBF" w:rsidRDefault="00474CBF" w:rsidP="00BD1C96">
            <w:pPr>
              <w:snapToGrid w:val="0"/>
              <w:spacing w:line="200" w:lineRule="atLeast"/>
              <w:rPr>
                <w:sz w:val="24"/>
                <w:szCs w:val="24"/>
              </w:rPr>
            </w:pPr>
            <w:r w:rsidRPr="00474CBF">
              <w:rPr>
                <w:sz w:val="24"/>
                <w:szCs w:val="24"/>
              </w:rPr>
              <w:t xml:space="preserve">Ларингоскопы </w:t>
            </w:r>
            <w:proofErr w:type="spellStart"/>
            <w:r w:rsidR="00A36B54" w:rsidRPr="00474CBF">
              <w:rPr>
                <w:sz w:val="24"/>
                <w:szCs w:val="24"/>
              </w:rPr>
              <w:t>Mac</w:t>
            </w:r>
            <w:r w:rsidR="00A36B54" w:rsidRPr="00474CBF">
              <w:rPr>
                <w:sz w:val="24"/>
                <w:szCs w:val="24"/>
                <w:lang w:val="en-US"/>
              </w:rPr>
              <w:t>intosh</w:t>
            </w:r>
            <w:proofErr w:type="spellEnd"/>
            <w:r w:rsidR="00A36B54" w:rsidRPr="00474CBF">
              <w:rPr>
                <w:sz w:val="24"/>
                <w:szCs w:val="24"/>
              </w:rPr>
              <w:t xml:space="preserve"> 1</w:t>
            </w:r>
          </w:p>
        </w:tc>
        <w:tc>
          <w:tcPr>
            <w:tcW w:w="992" w:type="dxa"/>
          </w:tcPr>
          <w:p w:rsidR="00A36B54" w:rsidRDefault="00A36B54" w:rsidP="00A36B54">
            <w:pPr>
              <w:jc w:val="center"/>
            </w:pPr>
            <w:proofErr w:type="spellStart"/>
            <w:proofErr w:type="gramStart"/>
            <w:r w:rsidRPr="00DE78EE">
              <w:t>шт</w:t>
            </w:r>
            <w:proofErr w:type="spellEnd"/>
            <w:proofErr w:type="gramEnd"/>
          </w:p>
        </w:tc>
        <w:tc>
          <w:tcPr>
            <w:tcW w:w="1134" w:type="dxa"/>
            <w:vAlign w:val="center"/>
          </w:tcPr>
          <w:p w:rsidR="00A36B54" w:rsidRDefault="00A36B54" w:rsidP="00FF5C25">
            <w:pPr>
              <w:pStyle w:val="a9"/>
              <w:spacing w:before="0" w:beforeAutospacing="0" w:after="0" w:afterAutospacing="0"/>
              <w:ind w:left="34"/>
              <w:jc w:val="center"/>
            </w:pPr>
            <w:r>
              <w:t>3</w:t>
            </w:r>
          </w:p>
        </w:tc>
        <w:tc>
          <w:tcPr>
            <w:tcW w:w="1276" w:type="dxa"/>
          </w:tcPr>
          <w:p w:rsidR="00A36B54" w:rsidRPr="00472E15" w:rsidRDefault="00A36B54" w:rsidP="00A36B54">
            <w:pPr>
              <w:pStyle w:val="ae"/>
              <w:jc w:val="center"/>
              <w:rPr>
                <w:rFonts w:ascii="Times New Roman" w:hAnsi="Times New Roman"/>
                <w:sz w:val="24"/>
                <w:szCs w:val="24"/>
              </w:rPr>
            </w:pPr>
            <w:r w:rsidRPr="00472E15">
              <w:rPr>
                <w:rFonts w:ascii="Times New Roman" w:hAnsi="Times New Roman"/>
                <w:sz w:val="24"/>
                <w:szCs w:val="24"/>
                <w:lang w:val="en-US"/>
              </w:rPr>
              <w:t>DDP</w:t>
            </w:r>
          </w:p>
        </w:tc>
        <w:tc>
          <w:tcPr>
            <w:tcW w:w="2126" w:type="dxa"/>
          </w:tcPr>
          <w:p w:rsidR="00A36B54" w:rsidRPr="00A36B54" w:rsidRDefault="00A36B54">
            <w:pPr>
              <w:rPr>
                <w:sz w:val="24"/>
                <w:szCs w:val="24"/>
              </w:rPr>
            </w:pPr>
            <w:r w:rsidRPr="00A36B54">
              <w:rPr>
                <w:sz w:val="24"/>
                <w:szCs w:val="24"/>
              </w:rPr>
              <w:t>60 календарных дней со дня подписания договора</w:t>
            </w:r>
          </w:p>
        </w:tc>
        <w:tc>
          <w:tcPr>
            <w:tcW w:w="2268" w:type="dxa"/>
          </w:tcPr>
          <w:p w:rsidR="00A36B54" w:rsidRPr="00A36B54" w:rsidRDefault="00A36B54" w:rsidP="00A36B54">
            <w:pPr>
              <w:jc w:val="center"/>
              <w:rPr>
                <w:sz w:val="24"/>
                <w:szCs w:val="24"/>
              </w:rPr>
            </w:pPr>
            <w:r w:rsidRPr="00A36B54">
              <w:rPr>
                <w:sz w:val="24"/>
                <w:szCs w:val="24"/>
              </w:rPr>
              <w:t xml:space="preserve">г. Алматы, пр. </w:t>
            </w:r>
            <w:proofErr w:type="spellStart"/>
            <w:r w:rsidRPr="00A36B54">
              <w:rPr>
                <w:sz w:val="24"/>
                <w:szCs w:val="24"/>
              </w:rPr>
              <w:t>Достык</w:t>
            </w:r>
            <w:proofErr w:type="spellEnd"/>
            <w:r w:rsidRPr="00A36B54">
              <w:rPr>
                <w:sz w:val="24"/>
                <w:szCs w:val="24"/>
              </w:rPr>
              <w:t>, 220</w:t>
            </w:r>
          </w:p>
        </w:tc>
        <w:tc>
          <w:tcPr>
            <w:tcW w:w="850" w:type="dxa"/>
          </w:tcPr>
          <w:p w:rsidR="00A36B54" w:rsidRPr="00A36B54" w:rsidRDefault="00A36B54" w:rsidP="00A36B54">
            <w:pPr>
              <w:jc w:val="center"/>
              <w:rPr>
                <w:sz w:val="24"/>
                <w:szCs w:val="24"/>
              </w:rPr>
            </w:pPr>
            <w:r w:rsidRPr="00A36B54">
              <w:rPr>
                <w:sz w:val="24"/>
                <w:szCs w:val="24"/>
              </w:rPr>
              <w:t>0%</w:t>
            </w:r>
          </w:p>
        </w:tc>
        <w:tc>
          <w:tcPr>
            <w:tcW w:w="1636" w:type="dxa"/>
            <w:shd w:val="clear" w:color="000000" w:fill="FFFFFF"/>
            <w:vAlign w:val="center"/>
          </w:tcPr>
          <w:p w:rsidR="00A36B54" w:rsidRDefault="00474CBF" w:rsidP="00AC756D">
            <w:pPr>
              <w:jc w:val="center"/>
              <w:rPr>
                <w:sz w:val="24"/>
                <w:szCs w:val="24"/>
              </w:rPr>
            </w:pPr>
            <w:r>
              <w:rPr>
                <w:sz w:val="24"/>
                <w:szCs w:val="24"/>
              </w:rPr>
              <w:t>473 400,00</w:t>
            </w:r>
          </w:p>
        </w:tc>
      </w:tr>
      <w:tr w:rsidR="00A36B54" w:rsidRPr="00AC756D" w:rsidTr="00A36B54">
        <w:tc>
          <w:tcPr>
            <w:tcW w:w="681" w:type="dxa"/>
            <w:vAlign w:val="center"/>
          </w:tcPr>
          <w:p w:rsidR="00A36B54" w:rsidRPr="00AC756D" w:rsidRDefault="00A36B54" w:rsidP="00AC756D">
            <w:pPr>
              <w:pStyle w:val="a9"/>
              <w:spacing w:before="0" w:beforeAutospacing="0" w:after="0" w:afterAutospacing="0"/>
              <w:ind w:left="34"/>
              <w:jc w:val="center"/>
            </w:pPr>
            <w:r>
              <w:t>3</w:t>
            </w:r>
          </w:p>
        </w:tc>
        <w:tc>
          <w:tcPr>
            <w:tcW w:w="1559" w:type="dxa"/>
          </w:tcPr>
          <w:p w:rsidR="00A36B54" w:rsidRDefault="00A36B54">
            <w:r w:rsidRPr="00B156FB">
              <w:t>КГП на ПХВ «Городская клиническая больница №5» УОЗ г. Алматы</w:t>
            </w:r>
          </w:p>
        </w:tc>
        <w:tc>
          <w:tcPr>
            <w:tcW w:w="3261" w:type="dxa"/>
          </w:tcPr>
          <w:p w:rsidR="00A36B54" w:rsidRPr="00474CBF" w:rsidRDefault="00474CBF" w:rsidP="00A36B54">
            <w:pPr>
              <w:rPr>
                <w:sz w:val="24"/>
                <w:szCs w:val="24"/>
              </w:rPr>
            </w:pPr>
            <w:r w:rsidRPr="00474CBF">
              <w:rPr>
                <w:sz w:val="24"/>
                <w:szCs w:val="24"/>
              </w:rPr>
              <w:t>Ларингоскопы</w:t>
            </w:r>
            <w:r w:rsidRPr="00474CBF">
              <w:rPr>
                <w:sz w:val="24"/>
                <w:szCs w:val="24"/>
              </w:rPr>
              <w:t xml:space="preserve"> </w:t>
            </w:r>
            <w:proofErr w:type="spellStart"/>
            <w:r w:rsidR="00A36B54" w:rsidRPr="00474CBF">
              <w:rPr>
                <w:sz w:val="24"/>
                <w:szCs w:val="24"/>
              </w:rPr>
              <w:t>Macintosh</w:t>
            </w:r>
            <w:proofErr w:type="spellEnd"/>
            <w:r w:rsidR="00A36B54" w:rsidRPr="00474CBF">
              <w:rPr>
                <w:sz w:val="24"/>
                <w:szCs w:val="24"/>
              </w:rPr>
              <w:t xml:space="preserve"> 2</w:t>
            </w:r>
          </w:p>
        </w:tc>
        <w:tc>
          <w:tcPr>
            <w:tcW w:w="992" w:type="dxa"/>
          </w:tcPr>
          <w:p w:rsidR="00A36B54" w:rsidRDefault="00A36B54" w:rsidP="00A36B54">
            <w:pPr>
              <w:jc w:val="center"/>
            </w:pPr>
            <w:proofErr w:type="spellStart"/>
            <w:proofErr w:type="gramStart"/>
            <w:r w:rsidRPr="00DE78EE">
              <w:t>шт</w:t>
            </w:r>
            <w:proofErr w:type="spellEnd"/>
            <w:proofErr w:type="gramEnd"/>
          </w:p>
        </w:tc>
        <w:tc>
          <w:tcPr>
            <w:tcW w:w="1134" w:type="dxa"/>
            <w:vAlign w:val="center"/>
          </w:tcPr>
          <w:p w:rsidR="00A36B54" w:rsidRDefault="00A36B54" w:rsidP="00FF5C25">
            <w:pPr>
              <w:pStyle w:val="a9"/>
              <w:spacing w:before="0" w:beforeAutospacing="0" w:after="0" w:afterAutospacing="0"/>
              <w:ind w:left="34"/>
              <w:jc w:val="center"/>
            </w:pPr>
            <w:r>
              <w:t>3</w:t>
            </w:r>
          </w:p>
        </w:tc>
        <w:tc>
          <w:tcPr>
            <w:tcW w:w="1276" w:type="dxa"/>
          </w:tcPr>
          <w:p w:rsidR="00A36B54" w:rsidRPr="00472E15" w:rsidRDefault="00A36B54" w:rsidP="00A36B54">
            <w:pPr>
              <w:pStyle w:val="ae"/>
              <w:jc w:val="center"/>
              <w:rPr>
                <w:rFonts w:ascii="Times New Roman" w:hAnsi="Times New Roman"/>
                <w:sz w:val="24"/>
                <w:szCs w:val="24"/>
              </w:rPr>
            </w:pPr>
            <w:r w:rsidRPr="00472E15">
              <w:rPr>
                <w:rFonts w:ascii="Times New Roman" w:hAnsi="Times New Roman"/>
                <w:sz w:val="24"/>
                <w:szCs w:val="24"/>
              </w:rPr>
              <w:t>пункт назначения</w:t>
            </w:r>
          </w:p>
        </w:tc>
        <w:tc>
          <w:tcPr>
            <w:tcW w:w="2126" w:type="dxa"/>
          </w:tcPr>
          <w:p w:rsidR="00A36B54" w:rsidRPr="00A36B54" w:rsidRDefault="00A36B54">
            <w:pPr>
              <w:rPr>
                <w:sz w:val="24"/>
                <w:szCs w:val="24"/>
              </w:rPr>
            </w:pPr>
            <w:r w:rsidRPr="00A36B54">
              <w:rPr>
                <w:sz w:val="24"/>
                <w:szCs w:val="24"/>
              </w:rPr>
              <w:t>60 к</w:t>
            </w:r>
            <w:bookmarkStart w:id="11" w:name="_GoBack"/>
            <w:bookmarkEnd w:id="11"/>
            <w:r w:rsidRPr="00A36B54">
              <w:rPr>
                <w:sz w:val="24"/>
                <w:szCs w:val="24"/>
              </w:rPr>
              <w:t>алендарных дней со дня подписания договора</w:t>
            </w:r>
          </w:p>
        </w:tc>
        <w:tc>
          <w:tcPr>
            <w:tcW w:w="2268" w:type="dxa"/>
          </w:tcPr>
          <w:p w:rsidR="00A36B54" w:rsidRPr="00A36B54" w:rsidRDefault="00A36B54" w:rsidP="00A36B54">
            <w:pPr>
              <w:jc w:val="center"/>
              <w:rPr>
                <w:sz w:val="24"/>
                <w:szCs w:val="24"/>
              </w:rPr>
            </w:pPr>
            <w:r w:rsidRPr="00A36B54">
              <w:rPr>
                <w:sz w:val="24"/>
                <w:szCs w:val="24"/>
              </w:rPr>
              <w:t xml:space="preserve">г. Алматы, пр. </w:t>
            </w:r>
            <w:proofErr w:type="spellStart"/>
            <w:r w:rsidRPr="00A36B54">
              <w:rPr>
                <w:sz w:val="24"/>
                <w:szCs w:val="24"/>
              </w:rPr>
              <w:t>Достык</w:t>
            </w:r>
            <w:proofErr w:type="spellEnd"/>
            <w:r w:rsidRPr="00A36B54">
              <w:rPr>
                <w:sz w:val="24"/>
                <w:szCs w:val="24"/>
              </w:rPr>
              <w:t>, 220</w:t>
            </w:r>
          </w:p>
        </w:tc>
        <w:tc>
          <w:tcPr>
            <w:tcW w:w="850" w:type="dxa"/>
          </w:tcPr>
          <w:p w:rsidR="00A36B54" w:rsidRPr="00A36B54" w:rsidRDefault="00A36B54" w:rsidP="00A36B54">
            <w:pPr>
              <w:jc w:val="center"/>
              <w:rPr>
                <w:sz w:val="24"/>
                <w:szCs w:val="24"/>
              </w:rPr>
            </w:pPr>
            <w:r w:rsidRPr="00A36B54">
              <w:rPr>
                <w:sz w:val="24"/>
                <w:szCs w:val="24"/>
              </w:rPr>
              <w:t>0%</w:t>
            </w:r>
          </w:p>
        </w:tc>
        <w:tc>
          <w:tcPr>
            <w:tcW w:w="1636" w:type="dxa"/>
            <w:shd w:val="clear" w:color="000000" w:fill="FFFFFF"/>
            <w:vAlign w:val="center"/>
          </w:tcPr>
          <w:p w:rsidR="00A36B54" w:rsidRDefault="00474CBF" w:rsidP="00AC756D">
            <w:pPr>
              <w:jc w:val="center"/>
              <w:rPr>
                <w:sz w:val="24"/>
                <w:szCs w:val="24"/>
              </w:rPr>
            </w:pPr>
            <w:r>
              <w:rPr>
                <w:sz w:val="24"/>
                <w:szCs w:val="24"/>
              </w:rPr>
              <w:t>473 400,00</w:t>
            </w:r>
          </w:p>
        </w:tc>
      </w:tr>
      <w:tr w:rsidR="00A36B54" w:rsidRPr="00AC756D" w:rsidTr="00A36B54">
        <w:tc>
          <w:tcPr>
            <w:tcW w:w="681" w:type="dxa"/>
            <w:vAlign w:val="center"/>
          </w:tcPr>
          <w:p w:rsidR="00A36B54" w:rsidRPr="00AC756D" w:rsidRDefault="00A36B54" w:rsidP="00AC756D">
            <w:pPr>
              <w:pStyle w:val="a9"/>
              <w:spacing w:before="0" w:beforeAutospacing="0" w:after="0" w:afterAutospacing="0"/>
              <w:ind w:left="34"/>
              <w:jc w:val="center"/>
            </w:pPr>
            <w:r>
              <w:t>4</w:t>
            </w:r>
          </w:p>
        </w:tc>
        <w:tc>
          <w:tcPr>
            <w:tcW w:w="1559" w:type="dxa"/>
          </w:tcPr>
          <w:p w:rsidR="00A36B54" w:rsidRDefault="00A36B54">
            <w:r w:rsidRPr="00B156FB">
              <w:t>КГП на ПХВ «Городская клиническая больница №5» УОЗ г. Алматы</w:t>
            </w:r>
          </w:p>
        </w:tc>
        <w:tc>
          <w:tcPr>
            <w:tcW w:w="3261" w:type="dxa"/>
          </w:tcPr>
          <w:p w:rsidR="00A36B54" w:rsidRPr="00474CBF" w:rsidRDefault="00474CBF" w:rsidP="00A36B54">
            <w:pPr>
              <w:rPr>
                <w:sz w:val="24"/>
                <w:szCs w:val="24"/>
              </w:rPr>
            </w:pPr>
            <w:r w:rsidRPr="00474CBF">
              <w:rPr>
                <w:sz w:val="24"/>
                <w:szCs w:val="24"/>
              </w:rPr>
              <w:t>Ларингоскопы</w:t>
            </w:r>
            <w:r w:rsidRPr="00474CBF">
              <w:rPr>
                <w:sz w:val="24"/>
                <w:szCs w:val="24"/>
              </w:rPr>
              <w:t xml:space="preserve"> </w:t>
            </w:r>
            <w:proofErr w:type="spellStart"/>
            <w:r w:rsidR="00A36B54" w:rsidRPr="00474CBF">
              <w:rPr>
                <w:sz w:val="24"/>
                <w:szCs w:val="24"/>
              </w:rPr>
              <w:t>Macintosh</w:t>
            </w:r>
            <w:proofErr w:type="spellEnd"/>
            <w:r w:rsidR="00A36B54" w:rsidRPr="00474CBF">
              <w:rPr>
                <w:sz w:val="24"/>
                <w:szCs w:val="24"/>
              </w:rPr>
              <w:t xml:space="preserve"> 4</w:t>
            </w:r>
          </w:p>
        </w:tc>
        <w:tc>
          <w:tcPr>
            <w:tcW w:w="992" w:type="dxa"/>
          </w:tcPr>
          <w:p w:rsidR="00A36B54" w:rsidRDefault="00A36B54" w:rsidP="00A36B54">
            <w:pPr>
              <w:jc w:val="center"/>
            </w:pPr>
            <w:proofErr w:type="spellStart"/>
            <w:proofErr w:type="gramStart"/>
            <w:r w:rsidRPr="00DE78EE">
              <w:t>шт</w:t>
            </w:r>
            <w:proofErr w:type="spellEnd"/>
            <w:proofErr w:type="gramEnd"/>
          </w:p>
        </w:tc>
        <w:tc>
          <w:tcPr>
            <w:tcW w:w="1134" w:type="dxa"/>
            <w:vAlign w:val="center"/>
          </w:tcPr>
          <w:p w:rsidR="00A36B54" w:rsidRDefault="00A36B54" w:rsidP="00FF5C25">
            <w:pPr>
              <w:pStyle w:val="a9"/>
              <w:spacing w:before="0" w:beforeAutospacing="0" w:after="0" w:afterAutospacing="0"/>
              <w:ind w:left="34"/>
              <w:jc w:val="center"/>
            </w:pPr>
            <w:r>
              <w:t>5</w:t>
            </w:r>
          </w:p>
        </w:tc>
        <w:tc>
          <w:tcPr>
            <w:tcW w:w="1276" w:type="dxa"/>
          </w:tcPr>
          <w:p w:rsidR="00A36B54" w:rsidRPr="00472E15" w:rsidRDefault="00A36B54" w:rsidP="00A36B54">
            <w:pPr>
              <w:pStyle w:val="ae"/>
              <w:jc w:val="center"/>
              <w:rPr>
                <w:rFonts w:ascii="Times New Roman" w:hAnsi="Times New Roman"/>
                <w:sz w:val="24"/>
                <w:szCs w:val="24"/>
              </w:rPr>
            </w:pPr>
            <w:r w:rsidRPr="00472E15">
              <w:rPr>
                <w:rFonts w:ascii="Times New Roman" w:hAnsi="Times New Roman"/>
                <w:sz w:val="24"/>
                <w:szCs w:val="24"/>
                <w:lang w:val="en-US"/>
              </w:rPr>
              <w:t>DDP</w:t>
            </w:r>
          </w:p>
        </w:tc>
        <w:tc>
          <w:tcPr>
            <w:tcW w:w="2126" w:type="dxa"/>
          </w:tcPr>
          <w:p w:rsidR="00A36B54" w:rsidRPr="00A36B54" w:rsidRDefault="00A36B54">
            <w:pPr>
              <w:rPr>
                <w:sz w:val="24"/>
                <w:szCs w:val="24"/>
              </w:rPr>
            </w:pPr>
            <w:r w:rsidRPr="00A36B54">
              <w:rPr>
                <w:sz w:val="24"/>
                <w:szCs w:val="24"/>
              </w:rPr>
              <w:t>60 календарных дней со дня подписания договора</w:t>
            </w:r>
          </w:p>
        </w:tc>
        <w:tc>
          <w:tcPr>
            <w:tcW w:w="2268" w:type="dxa"/>
          </w:tcPr>
          <w:p w:rsidR="00A36B54" w:rsidRPr="00A36B54" w:rsidRDefault="00A36B54" w:rsidP="00A36B54">
            <w:pPr>
              <w:jc w:val="center"/>
              <w:rPr>
                <w:sz w:val="24"/>
                <w:szCs w:val="24"/>
              </w:rPr>
            </w:pPr>
            <w:r w:rsidRPr="00A36B54">
              <w:rPr>
                <w:sz w:val="24"/>
                <w:szCs w:val="24"/>
              </w:rPr>
              <w:t xml:space="preserve">г. Алматы, пр. </w:t>
            </w:r>
            <w:proofErr w:type="spellStart"/>
            <w:r w:rsidRPr="00A36B54">
              <w:rPr>
                <w:sz w:val="24"/>
                <w:szCs w:val="24"/>
              </w:rPr>
              <w:t>Достык</w:t>
            </w:r>
            <w:proofErr w:type="spellEnd"/>
            <w:r w:rsidRPr="00A36B54">
              <w:rPr>
                <w:sz w:val="24"/>
                <w:szCs w:val="24"/>
              </w:rPr>
              <w:t>, 220</w:t>
            </w:r>
          </w:p>
        </w:tc>
        <w:tc>
          <w:tcPr>
            <w:tcW w:w="850" w:type="dxa"/>
          </w:tcPr>
          <w:p w:rsidR="00A36B54" w:rsidRPr="00A36B54" w:rsidRDefault="00A36B54" w:rsidP="00A36B54">
            <w:pPr>
              <w:jc w:val="center"/>
              <w:rPr>
                <w:sz w:val="24"/>
                <w:szCs w:val="24"/>
              </w:rPr>
            </w:pPr>
            <w:r w:rsidRPr="00A36B54">
              <w:rPr>
                <w:sz w:val="24"/>
                <w:szCs w:val="24"/>
              </w:rPr>
              <w:t>0%</w:t>
            </w:r>
          </w:p>
        </w:tc>
        <w:tc>
          <w:tcPr>
            <w:tcW w:w="1636" w:type="dxa"/>
            <w:shd w:val="clear" w:color="000000" w:fill="FFFFFF"/>
            <w:vAlign w:val="center"/>
          </w:tcPr>
          <w:p w:rsidR="00A36B54" w:rsidRDefault="00474CBF" w:rsidP="00AC756D">
            <w:pPr>
              <w:jc w:val="center"/>
              <w:rPr>
                <w:sz w:val="24"/>
                <w:szCs w:val="24"/>
              </w:rPr>
            </w:pPr>
            <w:r>
              <w:rPr>
                <w:sz w:val="24"/>
                <w:szCs w:val="24"/>
              </w:rPr>
              <w:t>825 500,00</w:t>
            </w:r>
          </w:p>
        </w:tc>
      </w:tr>
      <w:tr w:rsidR="00A36B54" w:rsidRPr="00AC756D" w:rsidTr="00474CBF">
        <w:trPr>
          <w:trHeight w:val="873"/>
        </w:trPr>
        <w:tc>
          <w:tcPr>
            <w:tcW w:w="681" w:type="dxa"/>
            <w:vAlign w:val="center"/>
          </w:tcPr>
          <w:p w:rsidR="00A36B54" w:rsidRPr="00AC756D" w:rsidRDefault="00A36B54" w:rsidP="00AC756D">
            <w:pPr>
              <w:pStyle w:val="a9"/>
              <w:spacing w:before="0" w:beforeAutospacing="0" w:after="0" w:afterAutospacing="0"/>
              <w:ind w:left="34"/>
              <w:jc w:val="center"/>
            </w:pPr>
            <w:r>
              <w:t>5</w:t>
            </w:r>
          </w:p>
        </w:tc>
        <w:tc>
          <w:tcPr>
            <w:tcW w:w="1559" w:type="dxa"/>
          </w:tcPr>
          <w:p w:rsidR="00A36B54" w:rsidRDefault="00A36B54">
            <w:r w:rsidRPr="00B156FB">
              <w:t>КГП на ПХВ «Городская клиническая больница №5» УОЗ г. Алматы</w:t>
            </w:r>
          </w:p>
        </w:tc>
        <w:tc>
          <w:tcPr>
            <w:tcW w:w="3261" w:type="dxa"/>
          </w:tcPr>
          <w:p w:rsidR="00A36B54" w:rsidRPr="00474CBF" w:rsidRDefault="00474CBF" w:rsidP="00A36B54">
            <w:pPr>
              <w:rPr>
                <w:sz w:val="24"/>
                <w:szCs w:val="24"/>
              </w:rPr>
            </w:pPr>
            <w:r w:rsidRPr="00474CBF">
              <w:rPr>
                <w:sz w:val="24"/>
                <w:szCs w:val="24"/>
              </w:rPr>
              <w:t>Ларингоскопы</w:t>
            </w:r>
            <w:r w:rsidRPr="00474CBF">
              <w:rPr>
                <w:sz w:val="24"/>
                <w:szCs w:val="24"/>
              </w:rPr>
              <w:t xml:space="preserve"> </w:t>
            </w:r>
            <w:proofErr w:type="spellStart"/>
            <w:r w:rsidR="00A36B54" w:rsidRPr="00474CBF">
              <w:rPr>
                <w:sz w:val="24"/>
                <w:szCs w:val="24"/>
              </w:rPr>
              <w:t>Macintosh</w:t>
            </w:r>
            <w:proofErr w:type="spellEnd"/>
            <w:r w:rsidR="00A36B54" w:rsidRPr="00474CBF">
              <w:rPr>
                <w:sz w:val="24"/>
                <w:szCs w:val="24"/>
                <w:lang w:val="en-US"/>
              </w:rPr>
              <w:t xml:space="preserve"> 5</w:t>
            </w:r>
          </w:p>
        </w:tc>
        <w:tc>
          <w:tcPr>
            <w:tcW w:w="992" w:type="dxa"/>
          </w:tcPr>
          <w:p w:rsidR="00A36B54" w:rsidRDefault="00A36B54" w:rsidP="00A36B54">
            <w:pPr>
              <w:jc w:val="center"/>
            </w:pPr>
            <w:proofErr w:type="spellStart"/>
            <w:proofErr w:type="gramStart"/>
            <w:r w:rsidRPr="00DE78EE">
              <w:t>шт</w:t>
            </w:r>
            <w:proofErr w:type="spellEnd"/>
            <w:proofErr w:type="gramEnd"/>
          </w:p>
        </w:tc>
        <w:tc>
          <w:tcPr>
            <w:tcW w:w="1134" w:type="dxa"/>
            <w:vAlign w:val="center"/>
          </w:tcPr>
          <w:p w:rsidR="00A36B54" w:rsidRDefault="00A36B54" w:rsidP="00FF5C25">
            <w:pPr>
              <w:pStyle w:val="a9"/>
              <w:spacing w:before="0" w:beforeAutospacing="0" w:after="0" w:afterAutospacing="0"/>
              <w:ind w:left="34"/>
              <w:jc w:val="center"/>
            </w:pPr>
            <w:r>
              <w:t>2</w:t>
            </w:r>
          </w:p>
        </w:tc>
        <w:tc>
          <w:tcPr>
            <w:tcW w:w="1276" w:type="dxa"/>
          </w:tcPr>
          <w:p w:rsidR="00A36B54" w:rsidRPr="00472E15" w:rsidRDefault="00A36B54" w:rsidP="00A36B54">
            <w:pPr>
              <w:pStyle w:val="ae"/>
              <w:jc w:val="center"/>
              <w:rPr>
                <w:rFonts w:ascii="Times New Roman" w:hAnsi="Times New Roman"/>
                <w:sz w:val="24"/>
                <w:szCs w:val="24"/>
              </w:rPr>
            </w:pPr>
            <w:r w:rsidRPr="00472E15">
              <w:rPr>
                <w:rFonts w:ascii="Times New Roman" w:hAnsi="Times New Roman"/>
                <w:sz w:val="24"/>
                <w:szCs w:val="24"/>
              </w:rPr>
              <w:t>пункт назначения</w:t>
            </w:r>
          </w:p>
        </w:tc>
        <w:tc>
          <w:tcPr>
            <w:tcW w:w="2126" w:type="dxa"/>
          </w:tcPr>
          <w:p w:rsidR="00A36B54" w:rsidRPr="00A36B54" w:rsidRDefault="00A36B54">
            <w:pPr>
              <w:rPr>
                <w:sz w:val="24"/>
                <w:szCs w:val="24"/>
              </w:rPr>
            </w:pPr>
            <w:r w:rsidRPr="00A36B54">
              <w:rPr>
                <w:sz w:val="24"/>
                <w:szCs w:val="24"/>
              </w:rPr>
              <w:t>60 календарных дней со дня подписания договора</w:t>
            </w:r>
          </w:p>
        </w:tc>
        <w:tc>
          <w:tcPr>
            <w:tcW w:w="2268" w:type="dxa"/>
          </w:tcPr>
          <w:p w:rsidR="00A36B54" w:rsidRPr="00A36B54" w:rsidRDefault="00A36B54" w:rsidP="00A36B54">
            <w:pPr>
              <w:jc w:val="center"/>
              <w:rPr>
                <w:sz w:val="24"/>
                <w:szCs w:val="24"/>
              </w:rPr>
            </w:pPr>
            <w:r w:rsidRPr="00A36B54">
              <w:rPr>
                <w:sz w:val="24"/>
                <w:szCs w:val="24"/>
              </w:rPr>
              <w:t xml:space="preserve">г. Алматы, пр. </w:t>
            </w:r>
            <w:proofErr w:type="spellStart"/>
            <w:r w:rsidRPr="00A36B54">
              <w:rPr>
                <w:sz w:val="24"/>
                <w:szCs w:val="24"/>
              </w:rPr>
              <w:t>Достык</w:t>
            </w:r>
            <w:proofErr w:type="spellEnd"/>
            <w:r w:rsidRPr="00A36B54">
              <w:rPr>
                <w:sz w:val="24"/>
                <w:szCs w:val="24"/>
              </w:rPr>
              <w:t>, 220</w:t>
            </w:r>
          </w:p>
        </w:tc>
        <w:tc>
          <w:tcPr>
            <w:tcW w:w="850" w:type="dxa"/>
          </w:tcPr>
          <w:p w:rsidR="00A36B54" w:rsidRPr="00A36B54" w:rsidRDefault="00A36B54" w:rsidP="00A36B54">
            <w:pPr>
              <w:jc w:val="center"/>
              <w:rPr>
                <w:sz w:val="24"/>
                <w:szCs w:val="24"/>
              </w:rPr>
            </w:pPr>
            <w:r w:rsidRPr="00A36B54">
              <w:rPr>
                <w:sz w:val="24"/>
                <w:szCs w:val="24"/>
              </w:rPr>
              <w:t>0%</w:t>
            </w:r>
          </w:p>
        </w:tc>
        <w:tc>
          <w:tcPr>
            <w:tcW w:w="1636" w:type="dxa"/>
            <w:shd w:val="clear" w:color="000000" w:fill="FFFFFF"/>
            <w:vAlign w:val="center"/>
          </w:tcPr>
          <w:p w:rsidR="00A36B54" w:rsidRDefault="00474CBF" w:rsidP="00AC756D">
            <w:pPr>
              <w:jc w:val="center"/>
              <w:rPr>
                <w:sz w:val="24"/>
                <w:szCs w:val="24"/>
              </w:rPr>
            </w:pPr>
            <w:r>
              <w:rPr>
                <w:sz w:val="24"/>
                <w:szCs w:val="24"/>
              </w:rPr>
              <w:t>365 200,00</w:t>
            </w:r>
          </w:p>
        </w:tc>
      </w:tr>
    </w:tbl>
    <w:p w:rsidR="00AC756D" w:rsidRDefault="00AC756D" w:rsidP="00AC756D">
      <w:pPr>
        <w:pStyle w:val="a9"/>
        <w:spacing w:before="0" w:beforeAutospacing="0" w:after="0" w:afterAutospacing="0"/>
      </w:pPr>
    </w:p>
    <w:p w:rsidR="00A91560" w:rsidRDefault="003D3199" w:rsidP="00567D14">
      <w:pPr>
        <w:pStyle w:val="a9"/>
        <w:spacing w:before="0" w:beforeAutospacing="0" w:after="0" w:afterAutospacing="0"/>
      </w:pPr>
      <w:r w:rsidRPr="00AC756D">
        <w:t>*Полное описание товаров указывается в технической спецификации</w:t>
      </w:r>
    </w:p>
    <w:p w:rsidR="00A91560" w:rsidRDefault="00A91560" w:rsidP="00AC756D">
      <w:pPr>
        <w:rPr>
          <w:sz w:val="24"/>
          <w:szCs w:val="24"/>
        </w:rPr>
      </w:pPr>
    </w:p>
    <w:p w:rsidR="00A91560" w:rsidRDefault="00A91560"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567D14" w:rsidRPr="001D67CC" w:rsidTr="003D532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67D14" w:rsidRPr="001D67CC" w:rsidRDefault="00567D14" w:rsidP="003D532A">
            <w:pPr>
              <w:ind w:left="-108"/>
              <w:jc w:val="center"/>
              <w:rPr>
                <w:b/>
              </w:rPr>
            </w:pPr>
            <w:r w:rsidRPr="001D67CC">
              <w:rPr>
                <w:b/>
              </w:rPr>
              <w:t xml:space="preserve">№ </w:t>
            </w:r>
            <w:proofErr w:type="gramStart"/>
            <w:r w:rsidRPr="001D67CC">
              <w:rPr>
                <w:b/>
              </w:rPr>
              <w:t>п</w:t>
            </w:r>
            <w:proofErr w:type="gramEnd"/>
            <w:r w:rsidRPr="001D67CC">
              <w:rPr>
                <w:b/>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67D14" w:rsidRPr="001D67CC" w:rsidRDefault="00567D14" w:rsidP="003D532A">
            <w:pPr>
              <w:tabs>
                <w:tab w:val="left" w:pos="450"/>
              </w:tabs>
              <w:jc w:val="center"/>
              <w:rPr>
                <w:b/>
              </w:rPr>
            </w:pPr>
            <w:r w:rsidRPr="001D67CC">
              <w:rPr>
                <w:b/>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567D14" w:rsidRPr="001D67CC" w:rsidRDefault="00567D14" w:rsidP="003D532A">
            <w:pPr>
              <w:tabs>
                <w:tab w:val="left" w:pos="450"/>
              </w:tabs>
              <w:jc w:val="center"/>
              <w:rPr>
                <w:b/>
              </w:rPr>
            </w:pPr>
            <w:r w:rsidRPr="001D67CC">
              <w:rPr>
                <w:b/>
              </w:rPr>
              <w:t>Описание</w:t>
            </w:r>
          </w:p>
        </w:tc>
      </w:tr>
      <w:tr w:rsidR="00567D14" w:rsidRPr="001D67CC" w:rsidTr="003D532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tabs>
                <w:tab w:val="left" w:pos="450"/>
              </w:tabs>
              <w:jc w:val="center"/>
              <w:rPr>
                <w:b/>
              </w:rPr>
            </w:pPr>
            <w:r w:rsidRPr="001D67CC">
              <w:rPr>
                <w:b/>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tabs>
                <w:tab w:val="left" w:pos="450"/>
              </w:tabs>
              <w:ind w:right="-108"/>
              <w:rPr>
                <w:b/>
              </w:rPr>
            </w:pPr>
            <w:r w:rsidRPr="001D67CC">
              <w:rPr>
                <w:b/>
              </w:rPr>
              <w:t>Наименование медицинской техники (далее – МТ)</w:t>
            </w:r>
          </w:p>
          <w:p w:rsidR="00567D14" w:rsidRPr="00D666D6" w:rsidRDefault="00567D14" w:rsidP="003D532A">
            <w:pPr>
              <w:tabs>
                <w:tab w:val="left" w:pos="450"/>
              </w:tabs>
              <w:ind w:right="-108"/>
              <w:rPr>
                <w:b/>
                <w:i/>
              </w:rPr>
            </w:pPr>
            <w:r w:rsidRPr="00D666D6">
              <w:rPr>
                <w:i/>
              </w:rPr>
              <w:t>(в соответствии с государственным реестром МТ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567D14" w:rsidRPr="001D67CC" w:rsidRDefault="00567D14" w:rsidP="003D532A">
            <w:pPr>
              <w:widowControl w:val="0"/>
              <w:autoSpaceDE w:val="0"/>
              <w:autoSpaceDN w:val="0"/>
              <w:adjustRightInd w:val="0"/>
              <w:spacing w:before="30"/>
              <w:rPr>
                <w:b/>
              </w:rPr>
            </w:pPr>
            <w:r>
              <w:rPr>
                <w:b/>
              </w:rPr>
              <w:t>Ларингоскопы</w:t>
            </w:r>
          </w:p>
        </w:tc>
      </w:tr>
      <w:tr w:rsidR="00567D14" w:rsidRPr="001D67CC" w:rsidTr="003D532A">
        <w:trPr>
          <w:trHeight w:val="611"/>
        </w:trPr>
        <w:tc>
          <w:tcPr>
            <w:tcW w:w="709" w:type="dxa"/>
            <w:vMerge w:val="restart"/>
            <w:tcBorders>
              <w:left w:val="single" w:sz="4" w:space="0" w:color="auto"/>
              <w:right w:val="single" w:sz="4" w:space="0" w:color="auto"/>
            </w:tcBorders>
            <w:vAlign w:val="center"/>
            <w:hideMark/>
          </w:tcPr>
          <w:p w:rsidR="00567D14" w:rsidRPr="001D67CC" w:rsidRDefault="00567D14" w:rsidP="003D532A">
            <w:pPr>
              <w:jc w:val="center"/>
              <w:rPr>
                <w:b/>
              </w:rPr>
            </w:pPr>
            <w:r>
              <w:rPr>
                <w:b/>
              </w:rPr>
              <w:t>2</w:t>
            </w:r>
          </w:p>
        </w:tc>
        <w:tc>
          <w:tcPr>
            <w:tcW w:w="4536" w:type="dxa"/>
            <w:vMerge w:val="restart"/>
            <w:tcBorders>
              <w:left w:val="single" w:sz="4" w:space="0" w:color="auto"/>
              <w:right w:val="single" w:sz="4" w:space="0" w:color="auto"/>
            </w:tcBorders>
            <w:vAlign w:val="center"/>
            <w:hideMark/>
          </w:tcPr>
          <w:p w:rsidR="00567D14" w:rsidRPr="001D67CC" w:rsidRDefault="00567D14" w:rsidP="003D532A">
            <w:pPr>
              <w:ind w:right="-108"/>
              <w:rPr>
                <w:b/>
              </w:rPr>
            </w:pPr>
            <w:r w:rsidRPr="001D67CC">
              <w:rPr>
                <w:b/>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rPr>
                <w:i/>
              </w:rPr>
            </w:pPr>
            <w:r w:rsidRPr="001D67CC">
              <w:rPr>
                <w:i/>
              </w:rPr>
              <w:t>№</w:t>
            </w:r>
          </w:p>
          <w:p w:rsidR="00567D14" w:rsidRPr="001D67CC" w:rsidRDefault="00567D14" w:rsidP="003D532A">
            <w:pPr>
              <w:jc w:val="center"/>
              <w:rPr>
                <w:i/>
              </w:rPr>
            </w:pPr>
            <w:proofErr w:type="gramStart"/>
            <w:r w:rsidRPr="001D67CC">
              <w:rPr>
                <w:i/>
              </w:rPr>
              <w:t>п</w:t>
            </w:r>
            <w:proofErr w:type="gramEnd"/>
            <w:r w:rsidRPr="001D67CC">
              <w:rPr>
                <w:i/>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67D14" w:rsidRDefault="00567D14" w:rsidP="003D532A">
            <w:pPr>
              <w:ind w:left="-97" w:right="-86"/>
              <w:jc w:val="center"/>
              <w:rPr>
                <w:i/>
              </w:rPr>
            </w:pPr>
            <w:r w:rsidRPr="001D67CC">
              <w:rPr>
                <w:i/>
              </w:rPr>
              <w:t xml:space="preserve">Наименование </w:t>
            </w:r>
            <w:proofErr w:type="gramStart"/>
            <w:r w:rsidRPr="001D67CC">
              <w:rPr>
                <w:i/>
              </w:rPr>
              <w:t>комплектующего</w:t>
            </w:r>
            <w:proofErr w:type="gramEnd"/>
            <w:r w:rsidRPr="001D67CC">
              <w:rPr>
                <w:i/>
              </w:rPr>
              <w:t xml:space="preserve"> к МТ </w:t>
            </w:r>
          </w:p>
          <w:p w:rsidR="00567D14" w:rsidRPr="00D666D6" w:rsidRDefault="00567D14" w:rsidP="003D532A">
            <w:pPr>
              <w:ind w:left="-97" w:right="-86"/>
              <w:jc w:val="center"/>
              <w:rPr>
                <w:i/>
              </w:rPr>
            </w:pPr>
            <w:r w:rsidRPr="00D666D6">
              <w:rPr>
                <w:i/>
              </w:rPr>
              <w:t>(в соответствии</w:t>
            </w:r>
            <w:r>
              <w:rPr>
                <w:i/>
              </w:rPr>
              <w:t xml:space="preserve"> с государственным реестром МТ</w:t>
            </w:r>
            <w:proofErr w:type="gramStart"/>
            <w:r>
              <w:rPr>
                <w:i/>
              </w:rPr>
              <w:t xml:space="preserve"> </w:t>
            </w:r>
            <w:r w:rsidRPr="00D666D6">
              <w:rPr>
                <w:i/>
              </w:rPr>
              <w:t>)</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ind w:left="-97" w:right="-86"/>
              <w:jc w:val="center"/>
              <w:rPr>
                <w:i/>
              </w:rPr>
            </w:pPr>
            <w:r>
              <w:rPr>
                <w:i/>
              </w:rPr>
              <w:t>Краткая т</w:t>
            </w:r>
            <w:r w:rsidRPr="001D67CC">
              <w:rPr>
                <w:i/>
              </w:rPr>
              <w:t xml:space="preserve">ехническая характеристика </w:t>
            </w:r>
            <w:proofErr w:type="gramStart"/>
            <w:r w:rsidRPr="001D67CC">
              <w:rPr>
                <w:i/>
              </w:rPr>
              <w:t>комплектующего</w:t>
            </w:r>
            <w:proofErr w:type="gramEnd"/>
            <w:r w:rsidRPr="001D67CC">
              <w:rPr>
                <w:i/>
              </w:rPr>
              <w:t xml:space="preserve">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ind w:left="-97" w:right="-86"/>
              <w:jc w:val="center"/>
              <w:rPr>
                <w:i/>
              </w:rPr>
            </w:pPr>
            <w:r w:rsidRPr="001D67CC">
              <w:rPr>
                <w:i/>
              </w:rPr>
              <w:t>Требуемое количество</w:t>
            </w:r>
          </w:p>
          <w:p w:rsidR="00567D14" w:rsidRPr="001D67CC" w:rsidRDefault="00567D14" w:rsidP="003D532A">
            <w:pPr>
              <w:ind w:left="-97" w:right="-86"/>
              <w:jc w:val="center"/>
              <w:rPr>
                <w:i/>
              </w:rPr>
            </w:pPr>
            <w:r w:rsidRPr="001D67CC">
              <w:rPr>
                <w:i/>
              </w:rPr>
              <w:t>(с указанием единицы измерения)</w:t>
            </w:r>
          </w:p>
        </w:tc>
      </w:tr>
      <w:tr w:rsidR="00567D14" w:rsidRPr="001D67CC" w:rsidTr="003D532A">
        <w:trPr>
          <w:trHeight w:val="141"/>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567D14" w:rsidRPr="001D67CC" w:rsidRDefault="00567D14" w:rsidP="003D532A">
            <w:pPr>
              <w:rPr>
                <w:i/>
              </w:rPr>
            </w:pPr>
            <w:r w:rsidRPr="001D67CC">
              <w:rPr>
                <w:i/>
              </w:rPr>
              <w:t>Основные комплектующие</w:t>
            </w:r>
          </w:p>
        </w:tc>
      </w:tr>
      <w:tr w:rsidR="00567D14" w:rsidRPr="000D358E" w:rsidTr="003D532A">
        <w:trPr>
          <w:trHeight w:val="141"/>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567D14" w:rsidRDefault="00567D14" w:rsidP="003D532A">
            <w:pPr>
              <w:rPr>
                <w:lang w:val="en-US"/>
              </w:rPr>
            </w:pPr>
            <w:proofErr w:type="spellStart"/>
            <w:r w:rsidRPr="00DF7AB5">
              <w:rPr>
                <w:lang w:val="en-US"/>
              </w:rPr>
              <w:t>Рукоятка</w:t>
            </w:r>
            <w:proofErr w:type="spellEnd"/>
            <w:r w:rsidRPr="00DF7AB5">
              <w:rPr>
                <w:lang w:val="en-US"/>
              </w:rPr>
              <w:t xml:space="preserve"> </w:t>
            </w:r>
            <w:proofErr w:type="spellStart"/>
            <w:r w:rsidRPr="00DF7AB5">
              <w:rPr>
                <w:lang w:val="en-US"/>
              </w:rPr>
              <w:t>Standart</w:t>
            </w:r>
            <w:proofErr w:type="spellEnd"/>
            <w:r w:rsidRPr="00DF7AB5">
              <w:rPr>
                <w:lang w:val="en-US"/>
              </w:rPr>
              <w:t xml:space="preserve"> </w:t>
            </w:r>
          </w:p>
          <w:p w:rsidR="00567D14" w:rsidRPr="001D67CC" w:rsidRDefault="00567D14" w:rsidP="003D532A">
            <w:pPr>
              <w:rPr>
                <w:lang w:val="en-US"/>
              </w:rPr>
            </w:pPr>
            <w:r w:rsidRPr="00D741FA">
              <w:rPr>
                <w:lang w:val="en-US"/>
              </w:rPr>
              <w:t>F.O. LED</w:t>
            </w:r>
            <w:r w:rsidRPr="00DF7AB5">
              <w:rPr>
                <w:lang w:val="en-US"/>
              </w:rPr>
              <w:t xml:space="preserve"> </w:t>
            </w:r>
            <w:r w:rsidRPr="00D741FA">
              <w:rPr>
                <w:lang w:val="en-US"/>
              </w:rPr>
              <w:t>2,5В</w:t>
            </w:r>
          </w:p>
        </w:tc>
        <w:tc>
          <w:tcPr>
            <w:tcW w:w="4678" w:type="dxa"/>
            <w:tcBorders>
              <w:top w:val="single" w:sz="4" w:space="0" w:color="auto"/>
              <w:left w:val="single" w:sz="4" w:space="0" w:color="auto"/>
              <w:bottom w:val="single" w:sz="4" w:space="0" w:color="auto"/>
              <w:right w:val="single" w:sz="4" w:space="0" w:color="auto"/>
            </w:tcBorders>
          </w:tcPr>
          <w:p w:rsidR="00567D14" w:rsidRDefault="00567D14" w:rsidP="003D532A">
            <w:r w:rsidRPr="00445A8E">
              <w:t>Варианты питания 2,5</w:t>
            </w:r>
            <w:proofErr w:type="gramStart"/>
            <w:r w:rsidRPr="00445A8E">
              <w:t>В</w:t>
            </w:r>
            <w:proofErr w:type="gramEnd"/>
            <w:r w:rsidRPr="00445A8E">
              <w:t xml:space="preserve"> – батарейный </w:t>
            </w:r>
            <w:r w:rsidRPr="000D358E">
              <w:t>Насечки на рукоятке (защита от скольжения)</w:t>
            </w:r>
          </w:p>
          <w:p w:rsidR="00567D14" w:rsidRDefault="00567D14" w:rsidP="003D532A">
            <w:r w:rsidRPr="000D358E">
              <w:t>Конструкция рукоятки из двух модульных блоков – внешнего и внутреннего</w:t>
            </w:r>
          </w:p>
          <w:p w:rsidR="00567D14" w:rsidRDefault="00567D14" w:rsidP="003D532A">
            <w:r w:rsidRPr="000D358E">
              <w:t>Внешний корпус рукоятки можно стерилизовать</w:t>
            </w:r>
          </w:p>
          <w:p w:rsidR="00567D14" w:rsidRPr="000D358E" w:rsidRDefault="00567D14" w:rsidP="003D532A">
            <w:r w:rsidRPr="000D358E">
              <w:t>Совместимость со всеми клинками стандарта ISO 7376-3/EN1819 (зеленый стандарт) - возможность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567D14" w:rsidRPr="000D358E" w:rsidRDefault="00567D14" w:rsidP="003D532A">
            <w:pPr>
              <w:jc w:val="center"/>
            </w:pPr>
            <w:r>
              <w:t>10</w:t>
            </w:r>
          </w:p>
        </w:tc>
      </w:tr>
      <w:tr w:rsidR="00567D14" w:rsidRPr="001D67CC" w:rsidTr="003D532A">
        <w:trPr>
          <w:trHeight w:val="141"/>
        </w:trPr>
        <w:tc>
          <w:tcPr>
            <w:tcW w:w="709" w:type="dxa"/>
            <w:vMerge/>
            <w:tcBorders>
              <w:left w:val="single" w:sz="4" w:space="0" w:color="auto"/>
              <w:right w:val="single" w:sz="4" w:space="0" w:color="auto"/>
            </w:tcBorders>
            <w:shd w:val="clear" w:color="auto" w:fill="FFFFFF" w:themeFill="background1"/>
            <w:vAlign w:val="center"/>
          </w:tcPr>
          <w:p w:rsidR="00567D14" w:rsidRPr="000D358E" w:rsidRDefault="00567D14" w:rsidP="003D532A">
            <w:pPr>
              <w:jc w:val="center"/>
              <w:rPr>
                <w:b/>
              </w:rPr>
            </w:pPr>
          </w:p>
        </w:tc>
        <w:tc>
          <w:tcPr>
            <w:tcW w:w="4536" w:type="dxa"/>
            <w:vMerge/>
            <w:tcBorders>
              <w:left w:val="single" w:sz="4" w:space="0" w:color="auto"/>
              <w:right w:val="single" w:sz="4" w:space="0" w:color="auto"/>
            </w:tcBorders>
            <w:shd w:val="clear" w:color="auto" w:fill="FFFFFF" w:themeFill="background1"/>
            <w:vAlign w:val="center"/>
          </w:tcPr>
          <w:p w:rsidR="00567D14" w:rsidRPr="000D358E"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7D14"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7D14" w:rsidRDefault="00567D14" w:rsidP="003D532A"/>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567D14" w:rsidRPr="001D67CC" w:rsidRDefault="00567D14" w:rsidP="003D532A"/>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7D14" w:rsidRPr="00BE280C" w:rsidRDefault="00567D14" w:rsidP="003D532A">
            <w:pPr>
              <w:jc w:val="center"/>
            </w:pPr>
          </w:p>
        </w:tc>
      </w:tr>
      <w:tr w:rsidR="00567D14" w:rsidRPr="001D67CC" w:rsidTr="003D532A">
        <w:trPr>
          <w:trHeight w:val="141"/>
        </w:trPr>
        <w:tc>
          <w:tcPr>
            <w:tcW w:w="709" w:type="dxa"/>
            <w:vMerge/>
            <w:tcBorders>
              <w:left w:val="single" w:sz="4" w:space="0" w:color="auto"/>
              <w:right w:val="single" w:sz="4" w:space="0" w:color="auto"/>
            </w:tcBorders>
            <w:vAlign w:val="center"/>
            <w:hideMark/>
          </w:tcPr>
          <w:p w:rsidR="00567D14" w:rsidRPr="000D358E"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0D358E"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14" w:rsidRPr="00F52E5E" w:rsidRDefault="00567D14" w:rsidP="003D532A">
            <w:pPr>
              <w:jc w:val="center"/>
            </w:pPr>
            <w:r w:rsidRPr="00F52E5E">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r w:rsidRPr="00F52E5E">
              <w:t>Клинки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67D14" w:rsidRPr="00F52E5E" w:rsidRDefault="00567D14" w:rsidP="003D532A"/>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p>
        </w:tc>
      </w:tr>
      <w:tr w:rsidR="00567D14" w:rsidRPr="001D67CC" w:rsidTr="003D532A">
        <w:trPr>
          <w:trHeight w:val="141"/>
        </w:trPr>
        <w:tc>
          <w:tcPr>
            <w:tcW w:w="709" w:type="dxa"/>
            <w:vMerge/>
            <w:tcBorders>
              <w:left w:val="single" w:sz="4" w:space="0" w:color="auto"/>
              <w:right w:val="single" w:sz="4" w:space="0" w:color="auto"/>
            </w:tcBorders>
            <w:vAlign w:val="center"/>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7D14" w:rsidRPr="00F52E5E" w:rsidRDefault="00567D14" w:rsidP="003D532A">
            <w:pPr>
              <w:rPr>
                <w:lang w:val="en-US"/>
              </w:rPr>
            </w:pPr>
            <w:proofErr w:type="spellStart"/>
            <w:r w:rsidRPr="00D75C73">
              <w:t>Mac</w:t>
            </w:r>
            <w:r>
              <w:rPr>
                <w:lang w:val="en-US"/>
              </w:rPr>
              <w:t>intosh</w:t>
            </w:r>
            <w:proofErr w:type="spellEnd"/>
            <w:r w:rsidRPr="00D75C73">
              <w:t xml:space="preserve"> 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67D14" w:rsidRPr="00221274" w:rsidRDefault="00567D14" w:rsidP="003D532A">
            <w:pPr>
              <w:contextualSpacing/>
              <w:jc w:val="both"/>
            </w:pPr>
            <w:proofErr w:type="gramStart"/>
            <w:r w:rsidRPr="00FB75F5">
              <w:rPr>
                <w:shd w:val="clear" w:color="auto" w:fill="FFFFFF"/>
              </w:rPr>
              <w:t>Клинок</w:t>
            </w:r>
            <w:proofErr w:type="gramEnd"/>
            <w:r w:rsidRPr="00FB75F5">
              <w:rPr>
                <w:shd w:val="clear" w:color="auto" w:fill="FFFFFF"/>
              </w:rPr>
              <w:t> </w:t>
            </w:r>
            <w:r w:rsidRPr="00FB75F5">
              <w:rPr>
                <w:rStyle w:val="aff0"/>
                <w:bCs/>
                <w:shd w:val="clear" w:color="auto" w:fill="FFFFFF"/>
              </w:rPr>
              <w:t>изогнутый</w:t>
            </w:r>
            <w:r w:rsidRPr="00221274">
              <w:t xml:space="preserve"> из нержавеющей стали.</w:t>
            </w:r>
          </w:p>
          <w:p w:rsidR="00567D14" w:rsidRPr="00F52E5E" w:rsidRDefault="00567D14" w:rsidP="003D532A">
            <w:r w:rsidRPr="00F52E5E">
              <w:t xml:space="preserve">Общая длина - </w:t>
            </w:r>
            <w:r>
              <w:t>93</w:t>
            </w:r>
            <w:r w:rsidRPr="00F52E5E">
              <w:t xml:space="preserve"> мм</w:t>
            </w:r>
            <w:r>
              <w:t>, длина  дистального  конца - 11</w:t>
            </w:r>
            <w:r w:rsidRPr="00F52E5E">
              <w:t xml:space="preserve"> 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r>
              <w:t>3</w:t>
            </w:r>
          </w:p>
        </w:tc>
      </w:tr>
      <w:tr w:rsidR="00567D14" w:rsidRPr="001D67CC" w:rsidTr="003D532A">
        <w:trPr>
          <w:trHeight w:val="141"/>
        </w:trPr>
        <w:tc>
          <w:tcPr>
            <w:tcW w:w="709" w:type="dxa"/>
            <w:vMerge/>
            <w:tcBorders>
              <w:left w:val="single" w:sz="4" w:space="0" w:color="auto"/>
              <w:right w:val="single" w:sz="4" w:space="0" w:color="auto"/>
            </w:tcBorders>
            <w:vAlign w:val="center"/>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7D14" w:rsidRPr="00F52E5E" w:rsidRDefault="00567D14" w:rsidP="003D532A">
            <w:proofErr w:type="spellStart"/>
            <w:r w:rsidRPr="00F52E5E">
              <w:t>Macintosh</w:t>
            </w:r>
            <w:proofErr w:type="spellEnd"/>
            <w:r w:rsidRPr="00F52E5E">
              <w:t xml:space="preserve"> 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67D14" w:rsidRPr="00F52E5E" w:rsidRDefault="00567D14" w:rsidP="003D532A">
            <w:proofErr w:type="gramStart"/>
            <w:r w:rsidRPr="00FB75F5">
              <w:rPr>
                <w:shd w:val="clear" w:color="auto" w:fill="FFFFFF"/>
              </w:rPr>
              <w:t>Клинок</w:t>
            </w:r>
            <w:proofErr w:type="gramEnd"/>
            <w:r w:rsidRPr="00FB75F5">
              <w:rPr>
                <w:shd w:val="clear" w:color="auto" w:fill="FFFFFF"/>
              </w:rPr>
              <w:t> </w:t>
            </w:r>
            <w:r w:rsidRPr="00FB75F5">
              <w:rPr>
                <w:rStyle w:val="aff0"/>
                <w:bCs/>
                <w:shd w:val="clear" w:color="auto" w:fill="FFFFFF"/>
              </w:rPr>
              <w:t>изогнутый</w:t>
            </w:r>
            <w:r w:rsidRPr="00221274">
              <w:t xml:space="preserve"> из нержавеющей стали</w:t>
            </w:r>
            <w:r>
              <w:rPr>
                <w:rStyle w:val="aff0"/>
                <w:bCs/>
                <w:shd w:val="clear" w:color="auto" w:fill="FFFFFF"/>
              </w:rPr>
              <w:t xml:space="preserve">   </w:t>
            </w:r>
            <w:r w:rsidRPr="00F52E5E">
              <w:t>Общая длина - 115 мм, длина  дистального  конца - 13 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r>
              <w:t>3</w:t>
            </w:r>
          </w:p>
        </w:tc>
      </w:tr>
      <w:tr w:rsidR="00567D14" w:rsidRPr="001D67CC" w:rsidTr="003D532A">
        <w:trPr>
          <w:trHeight w:val="141"/>
        </w:trPr>
        <w:tc>
          <w:tcPr>
            <w:tcW w:w="709" w:type="dxa"/>
            <w:vMerge/>
            <w:tcBorders>
              <w:left w:val="single" w:sz="4" w:space="0" w:color="auto"/>
              <w:right w:val="single" w:sz="4" w:space="0" w:color="auto"/>
            </w:tcBorders>
            <w:vAlign w:val="center"/>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B75F5" w:rsidRDefault="00567D14" w:rsidP="003D532A">
            <w:proofErr w:type="spellStart"/>
            <w:r w:rsidRPr="00F52E5E">
              <w:t>Macintosh</w:t>
            </w:r>
            <w:proofErr w:type="spellEnd"/>
            <w:r w:rsidRPr="00FB75F5">
              <w:t xml:space="preserve"> 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67D14" w:rsidRPr="00F52E5E" w:rsidRDefault="00567D14" w:rsidP="003D532A">
            <w:proofErr w:type="gramStart"/>
            <w:r w:rsidRPr="00FB75F5">
              <w:rPr>
                <w:shd w:val="clear" w:color="auto" w:fill="FFFFFF"/>
              </w:rPr>
              <w:t>Клинок</w:t>
            </w:r>
            <w:proofErr w:type="gramEnd"/>
            <w:r w:rsidRPr="00FB75F5">
              <w:rPr>
                <w:shd w:val="clear" w:color="auto" w:fill="FFFFFF"/>
              </w:rPr>
              <w:t> </w:t>
            </w:r>
            <w:r w:rsidRPr="00FB75F5">
              <w:rPr>
                <w:rStyle w:val="aff0"/>
                <w:bCs/>
                <w:shd w:val="clear" w:color="auto" w:fill="FFFFFF"/>
              </w:rPr>
              <w:t>изогнутый</w:t>
            </w:r>
            <w:r>
              <w:rPr>
                <w:rStyle w:val="aff0"/>
                <w:bCs/>
                <w:shd w:val="clear" w:color="auto" w:fill="FFFFFF"/>
              </w:rPr>
              <w:t xml:space="preserve"> </w:t>
            </w:r>
            <w:r w:rsidRPr="00221274">
              <w:t>из нержавеющей стали</w:t>
            </w:r>
            <w:r>
              <w:rPr>
                <w:rStyle w:val="aff0"/>
                <w:bCs/>
                <w:shd w:val="clear" w:color="auto" w:fill="FFFFFF"/>
              </w:rPr>
              <w:t xml:space="preserve">     </w:t>
            </w:r>
            <w:r w:rsidRPr="00F52E5E">
              <w:t>Общая длина - 1</w:t>
            </w:r>
            <w:r>
              <w:t>5</w:t>
            </w:r>
            <w:r w:rsidRPr="00F52E5E">
              <w:t>5 мм, длина  дистального  конца - 1</w:t>
            </w:r>
            <w:r>
              <w:t>5</w:t>
            </w:r>
            <w:r w:rsidRPr="00F52E5E">
              <w:t xml:space="preserve"> 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r>
              <w:t>5</w:t>
            </w:r>
          </w:p>
        </w:tc>
      </w:tr>
      <w:tr w:rsidR="00567D14" w:rsidRPr="001D67CC" w:rsidTr="003D532A">
        <w:trPr>
          <w:trHeight w:val="141"/>
        </w:trPr>
        <w:tc>
          <w:tcPr>
            <w:tcW w:w="709" w:type="dxa"/>
            <w:vMerge/>
            <w:tcBorders>
              <w:left w:val="single" w:sz="4" w:space="0" w:color="auto"/>
              <w:right w:val="single" w:sz="4" w:space="0" w:color="auto"/>
            </w:tcBorders>
            <w:vAlign w:val="center"/>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A4262D" w:rsidRDefault="00567D14" w:rsidP="003D532A">
            <w:pPr>
              <w:rPr>
                <w:lang w:val="en-US"/>
              </w:rPr>
            </w:pPr>
            <w:proofErr w:type="spellStart"/>
            <w:r w:rsidRPr="00F52E5E">
              <w:t>Macintosh</w:t>
            </w:r>
            <w:proofErr w:type="spellEnd"/>
            <w:r>
              <w:rPr>
                <w:lang w:val="en-US"/>
              </w:rPr>
              <w:t xml:space="preserve"> 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67D14" w:rsidRPr="00F52E5E" w:rsidRDefault="00567D14" w:rsidP="003D532A">
            <w:proofErr w:type="gramStart"/>
            <w:r w:rsidRPr="00FB75F5">
              <w:rPr>
                <w:shd w:val="clear" w:color="auto" w:fill="FFFFFF"/>
              </w:rPr>
              <w:t>Клинок</w:t>
            </w:r>
            <w:proofErr w:type="gramEnd"/>
            <w:r w:rsidRPr="00FB75F5">
              <w:rPr>
                <w:shd w:val="clear" w:color="auto" w:fill="FFFFFF"/>
              </w:rPr>
              <w:t> </w:t>
            </w:r>
            <w:r w:rsidRPr="00FB75F5">
              <w:rPr>
                <w:rStyle w:val="aff0"/>
                <w:bCs/>
                <w:shd w:val="clear" w:color="auto" w:fill="FFFFFF"/>
              </w:rPr>
              <w:t>изогнутый</w:t>
            </w:r>
            <w:r w:rsidRPr="00221274">
              <w:t xml:space="preserve"> из нержавеющей стали</w:t>
            </w:r>
            <w:r>
              <w:rPr>
                <w:rStyle w:val="aff0"/>
                <w:bCs/>
                <w:shd w:val="clear" w:color="auto" w:fill="FFFFFF"/>
              </w:rPr>
              <w:t xml:space="preserve">   </w:t>
            </w:r>
            <w:r w:rsidRPr="00F52E5E">
              <w:t>Общая длина - 1</w:t>
            </w:r>
            <w:r>
              <w:t>76</w:t>
            </w:r>
            <w:r w:rsidRPr="00F52E5E">
              <w:t xml:space="preserve"> мм, длина  дистального  конца - 1</w:t>
            </w:r>
            <w:r>
              <w:t>5</w:t>
            </w:r>
            <w:r w:rsidRPr="00F52E5E">
              <w:t xml:space="preserve"> 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67D14" w:rsidRPr="00F52E5E" w:rsidRDefault="00567D14" w:rsidP="003D532A">
            <w:pPr>
              <w:jc w:val="center"/>
            </w:pPr>
            <w:r>
              <w:t>2</w:t>
            </w:r>
          </w:p>
        </w:tc>
      </w:tr>
      <w:tr w:rsidR="00567D14" w:rsidRPr="001D67CC" w:rsidTr="003D532A">
        <w:trPr>
          <w:trHeight w:val="141"/>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rPr>
                <w:i/>
              </w:rPr>
            </w:pPr>
            <w:r w:rsidRPr="001D67CC">
              <w:rPr>
                <w:i/>
              </w:rPr>
              <w:t>Дополнительные комплектующие</w:t>
            </w:r>
          </w:p>
        </w:tc>
      </w:tr>
      <w:tr w:rsidR="00567D14" w:rsidRPr="001D67CC" w:rsidTr="003D532A">
        <w:trPr>
          <w:trHeight w:val="141"/>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tc>
        <w:tc>
          <w:tcPr>
            <w:tcW w:w="4678" w:type="dxa"/>
            <w:tcBorders>
              <w:top w:val="single" w:sz="4" w:space="0" w:color="auto"/>
              <w:left w:val="single" w:sz="4" w:space="0" w:color="auto"/>
              <w:bottom w:val="single" w:sz="4" w:space="0" w:color="auto"/>
              <w:right w:val="single" w:sz="4" w:space="0" w:color="auto"/>
            </w:tcBorders>
          </w:tcPr>
          <w:p w:rsidR="00567D14" w:rsidRPr="001D67CC" w:rsidRDefault="00567D14" w:rsidP="003D532A"/>
        </w:tc>
        <w:tc>
          <w:tcPr>
            <w:tcW w:w="1843" w:type="dxa"/>
            <w:tcBorders>
              <w:top w:val="single" w:sz="4" w:space="0" w:color="auto"/>
              <w:left w:val="single" w:sz="4" w:space="0" w:color="auto"/>
              <w:bottom w:val="single" w:sz="4" w:space="0" w:color="auto"/>
              <w:right w:val="single" w:sz="4" w:space="0" w:color="auto"/>
            </w:tcBorders>
            <w:vAlign w:val="center"/>
          </w:tcPr>
          <w:p w:rsidR="00567D14" w:rsidRPr="00FB75F5" w:rsidRDefault="00567D14" w:rsidP="003D532A">
            <w:pPr>
              <w:jc w:val="center"/>
              <w:rPr>
                <w:lang w:val="kk-KZ"/>
              </w:rPr>
            </w:pPr>
          </w:p>
        </w:tc>
      </w:tr>
      <w:tr w:rsidR="00567D14" w:rsidRPr="001D67CC" w:rsidTr="003D532A">
        <w:trPr>
          <w:trHeight w:val="141"/>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tc>
        <w:tc>
          <w:tcPr>
            <w:tcW w:w="4678" w:type="dxa"/>
            <w:tcBorders>
              <w:top w:val="single" w:sz="4" w:space="0" w:color="auto"/>
              <w:left w:val="single" w:sz="4" w:space="0" w:color="auto"/>
              <w:bottom w:val="single" w:sz="4" w:space="0" w:color="auto"/>
              <w:right w:val="single" w:sz="4" w:space="0" w:color="auto"/>
            </w:tcBorders>
          </w:tcPr>
          <w:p w:rsidR="00567D14" w:rsidRPr="001D67CC" w:rsidRDefault="00567D14" w:rsidP="003D532A"/>
        </w:tc>
        <w:tc>
          <w:tcPr>
            <w:tcW w:w="1843" w:type="dxa"/>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tc>
      </w:tr>
      <w:tr w:rsidR="00567D14" w:rsidRPr="001D67CC" w:rsidTr="003D532A">
        <w:trPr>
          <w:trHeight w:val="137"/>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567D14" w:rsidRPr="001D67CC" w:rsidRDefault="00567D14" w:rsidP="003D532A">
            <w:pPr>
              <w:rPr>
                <w:i/>
              </w:rPr>
            </w:pPr>
            <w:r w:rsidRPr="001D67CC">
              <w:rPr>
                <w:i/>
              </w:rPr>
              <w:t>Расходные материалы и изнашиваемые узлы:</w:t>
            </w:r>
          </w:p>
        </w:tc>
      </w:tr>
      <w:tr w:rsidR="00567D14" w:rsidRPr="001D67CC" w:rsidTr="003D532A">
        <w:trPr>
          <w:trHeight w:val="191"/>
        </w:trPr>
        <w:tc>
          <w:tcPr>
            <w:tcW w:w="709" w:type="dxa"/>
            <w:vMerge/>
            <w:tcBorders>
              <w:left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right w:val="single" w:sz="4" w:space="0" w:color="auto"/>
            </w:tcBorders>
            <w:vAlign w:val="center"/>
            <w:hideMark/>
          </w:tcPr>
          <w:p w:rsidR="00567D14" w:rsidRPr="001D67CC" w:rsidRDefault="00567D14" w:rsidP="003D532A">
            <w:pPr>
              <w:ind w:right="-108"/>
              <w:rPr>
                <w:b/>
              </w:rPr>
            </w:pPr>
          </w:p>
        </w:tc>
        <w:tc>
          <w:tcPr>
            <w:tcW w:w="567" w:type="dxa"/>
            <w:tcBorders>
              <w:top w:val="single" w:sz="4" w:space="0" w:color="auto"/>
              <w:left w:val="single" w:sz="4" w:space="0" w:color="auto"/>
              <w:bottom w:val="single" w:sz="4" w:space="0" w:color="auto"/>
              <w:right w:val="single" w:sz="4" w:space="0" w:color="auto"/>
            </w:tcBorders>
            <w:hideMark/>
          </w:tcPr>
          <w:p w:rsidR="00567D14" w:rsidRPr="001D67CC" w:rsidRDefault="00567D14" w:rsidP="003D532A">
            <w:pPr>
              <w:jc w:val="center"/>
              <w:rPr>
                <w:i/>
              </w:rPr>
            </w:pPr>
          </w:p>
        </w:tc>
        <w:tc>
          <w:tcPr>
            <w:tcW w:w="2835" w:type="dxa"/>
            <w:tcBorders>
              <w:top w:val="single" w:sz="4" w:space="0" w:color="auto"/>
              <w:left w:val="single" w:sz="4" w:space="0" w:color="auto"/>
              <w:bottom w:val="single" w:sz="4" w:space="0" w:color="auto"/>
              <w:right w:val="single" w:sz="4" w:space="0" w:color="auto"/>
            </w:tcBorders>
            <w:hideMark/>
          </w:tcPr>
          <w:p w:rsidR="00567D14" w:rsidRPr="00F52E5E" w:rsidRDefault="00567D14" w:rsidP="003D532A">
            <w:pPr>
              <w:ind w:right="-86"/>
            </w:pPr>
          </w:p>
        </w:tc>
        <w:tc>
          <w:tcPr>
            <w:tcW w:w="4678" w:type="dxa"/>
            <w:tcBorders>
              <w:top w:val="single" w:sz="4" w:space="0" w:color="auto"/>
              <w:left w:val="single" w:sz="4" w:space="0" w:color="auto"/>
              <w:bottom w:val="single" w:sz="4" w:space="0" w:color="auto"/>
              <w:right w:val="single" w:sz="4" w:space="0" w:color="auto"/>
            </w:tcBorders>
            <w:hideMark/>
          </w:tcPr>
          <w:p w:rsidR="00567D14" w:rsidRPr="001D67CC" w:rsidRDefault="00567D14" w:rsidP="003D532A">
            <w:pPr>
              <w:ind w:right="-108" w:hanging="130"/>
              <w:jc w:val="center"/>
              <w:rPr>
                <w:i/>
              </w:rPr>
            </w:pPr>
          </w:p>
        </w:tc>
        <w:tc>
          <w:tcPr>
            <w:tcW w:w="1843" w:type="dxa"/>
            <w:tcBorders>
              <w:top w:val="single" w:sz="4" w:space="0" w:color="auto"/>
              <w:left w:val="single" w:sz="4" w:space="0" w:color="auto"/>
              <w:bottom w:val="single" w:sz="4" w:space="0" w:color="auto"/>
              <w:right w:val="single" w:sz="4" w:space="0" w:color="auto"/>
            </w:tcBorders>
            <w:hideMark/>
          </w:tcPr>
          <w:p w:rsidR="00567D14" w:rsidRPr="001D67CC" w:rsidRDefault="00567D14" w:rsidP="003D532A">
            <w:pPr>
              <w:jc w:val="center"/>
              <w:rPr>
                <w:i/>
              </w:rPr>
            </w:pPr>
          </w:p>
        </w:tc>
      </w:tr>
      <w:tr w:rsidR="00567D14" w:rsidRPr="001D67CC" w:rsidTr="003D532A">
        <w:trPr>
          <w:trHeight w:val="191"/>
        </w:trPr>
        <w:tc>
          <w:tcPr>
            <w:tcW w:w="709" w:type="dxa"/>
            <w:vMerge/>
            <w:tcBorders>
              <w:left w:val="single" w:sz="4" w:space="0" w:color="auto"/>
              <w:bottom w:val="single" w:sz="4" w:space="0" w:color="auto"/>
              <w:right w:val="single" w:sz="4" w:space="0" w:color="auto"/>
            </w:tcBorders>
            <w:vAlign w:val="center"/>
            <w:hideMark/>
          </w:tcPr>
          <w:p w:rsidR="00567D14" w:rsidRPr="001D67CC" w:rsidRDefault="00567D14" w:rsidP="003D532A">
            <w:pPr>
              <w:jc w:val="center"/>
              <w:rPr>
                <w:b/>
              </w:rPr>
            </w:pPr>
          </w:p>
        </w:tc>
        <w:tc>
          <w:tcPr>
            <w:tcW w:w="4536" w:type="dxa"/>
            <w:vMerge/>
            <w:tcBorders>
              <w:left w:val="single" w:sz="4" w:space="0" w:color="auto"/>
              <w:bottom w:val="single" w:sz="4" w:space="0" w:color="auto"/>
              <w:right w:val="single" w:sz="4" w:space="0" w:color="auto"/>
            </w:tcBorders>
            <w:vAlign w:val="center"/>
            <w:hideMark/>
          </w:tcPr>
          <w:p w:rsidR="00567D14" w:rsidRPr="001D67CC" w:rsidRDefault="00567D14" w:rsidP="003D532A">
            <w:pPr>
              <w:rPr>
                <w:b/>
              </w:rPr>
            </w:pPr>
          </w:p>
        </w:tc>
        <w:tc>
          <w:tcPr>
            <w:tcW w:w="567" w:type="dxa"/>
            <w:tcBorders>
              <w:top w:val="single" w:sz="4" w:space="0" w:color="auto"/>
              <w:left w:val="single" w:sz="4" w:space="0" w:color="auto"/>
              <w:right w:val="single" w:sz="4" w:space="0" w:color="auto"/>
            </w:tcBorders>
            <w:hideMark/>
          </w:tcPr>
          <w:p w:rsidR="00567D14" w:rsidRPr="001D67CC" w:rsidRDefault="00567D14" w:rsidP="003D532A">
            <w:pPr>
              <w:jc w:val="center"/>
            </w:pPr>
          </w:p>
        </w:tc>
        <w:tc>
          <w:tcPr>
            <w:tcW w:w="2835" w:type="dxa"/>
            <w:tcBorders>
              <w:top w:val="single" w:sz="4" w:space="0" w:color="auto"/>
              <w:left w:val="single" w:sz="4" w:space="0" w:color="auto"/>
              <w:right w:val="single" w:sz="4" w:space="0" w:color="auto"/>
            </w:tcBorders>
            <w:vAlign w:val="center"/>
          </w:tcPr>
          <w:p w:rsidR="00567D14" w:rsidRPr="001D67CC" w:rsidRDefault="00567D14" w:rsidP="003D532A">
            <w:pPr>
              <w:jc w:val="center"/>
            </w:pPr>
          </w:p>
        </w:tc>
        <w:tc>
          <w:tcPr>
            <w:tcW w:w="4678" w:type="dxa"/>
            <w:tcBorders>
              <w:top w:val="single" w:sz="4" w:space="0" w:color="auto"/>
              <w:left w:val="single" w:sz="4" w:space="0" w:color="auto"/>
              <w:right w:val="single" w:sz="4" w:space="0" w:color="auto"/>
            </w:tcBorders>
          </w:tcPr>
          <w:p w:rsidR="00567D14" w:rsidRPr="001D67CC" w:rsidRDefault="00567D14" w:rsidP="003D532A">
            <w:pPr>
              <w:jc w:val="center"/>
            </w:pPr>
          </w:p>
        </w:tc>
        <w:tc>
          <w:tcPr>
            <w:tcW w:w="1843" w:type="dxa"/>
            <w:tcBorders>
              <w:top w:val="single" w:sz="4" w:space="0" w:color="auto"/>
              <w:left w:val="single" w:sz="4" w:space="0" w:color="auto"/>
              <w:right w:val="single" w:sz="4" w:space="0" w:color="auto"/>
            </w:tcBorders>
          </w:tcPr>
          <w:p w:rsidR="00567D14" w:rsidRPr="001D67CC" w:rsidRDefault="00567D14" w:rsidP="003D532A">
            <w:pPr>
              <w:jc w:val="center"/>
            </w:pPr>
          </w:p>
        </w:tc>
      </w:tr>
      <w:tr w:rsidR="00567D14" w:rsidRPr="001D67CC" w:rsidTr="003D532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tabs>
                <w:tab w:val="left" w:pos="450"/>
              </w:tabs>
              <w:jc w:val="center"/>
              <w:rPr>
                <w:b/>
              </w:rPr>
            </w:pPr>
            <w:r>
              <w:rPr>
                <w:b/>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rPr>
                <w:b/>
              </w:rPr>
            </w:pPr>
            <w:r w:rsidRPr="001D67CC">
              <w:rPr>
                <w:b/>
                <w:bCs/>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r w:rsidRPr="008112AB">
              <w:t>Отсутствие царапин на клинках. Внешний корпус рукоятки и клинки стерилизуется/</w:t>
            </w:r>
            <w:proofErr w:type="spellStart"/>
            <w:r w:rsidRPr="008112AB">
              <w:t>автоклавируется</w:t>
            </w:r>
            <w:proofErr w:type="spellEnd"/>
            <w:r w:rsidRPr="008112AB">
              <w:t xml:space="preserve">. Так же могут быть использованы процедура </w:t>
            </w:r>
            <w:proofErr w:type="spellStart"/>
            <w:r w:rsidRPr="008112AB">
              <w:t>Sterrad</w:t>
            </w:r>
            <w:proofErr w:type="spellEnd"/>
            <w:r w:rsidRPr="008112AB">
              <w:t xml:space="preserve"> и другие низкотемпературные процедуры стерилизации.</w:t>
            </w:r>
          </w:p>
        </w:tc>
      </w:tr>
      <w:tr w:rsidR="00567D14" w:rsidRPr="001D67CC" w:rsidTr="003D532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rPr>
                <w:b/>
              </w:rPr>
            </w:pPr>
            <w:r>
              <w:rPr>
                <w:b/>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rPr>
                <w:b/>
              </w:rPr>
            </w:pPr>
            <w:r w:rsidRPr="001D67CC">
              <w:rPr>
                <w:b/>
              </w:rPr>
              <w:t xml:space="preserve">Условия осуществления поставки МТ </w:t>
            </w:r>
          </w:p>
          <w:p w:rsidR="00567D14" w:rsidRPr="001D67CC" w:rsidRDefault="00567D14" w:rsidP="003D532A">
            <w:pPr>
              <w:rPr>
                <w:i/>
              </w:rPr>
            </w:pPr>
            <w:r w:rsidRPr="001D67CC">
              <w:rPr>
                <w:i/>
              </w:rPr>
              <w:t>(в соответствии с ИНКОТЕРМС 20</w:t>
            </w:r>
            <w:r>
              <w:rPr>
                <w:i/>
              </w:rPr>
              <w:t>10</w:t>
            </w:r>
            <w:r w:rsidRPr="001D67CC">
              <w:rPr>
                <w:i/>
              </w:rPr>
              <w:t>)</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pPr>
              <w:jc w:val="center"/>
            </w:pPr>
            <w:r w:rsidRPr="001D67CC">
              <w:rPr>
                <w:lang w:val="en-US"/>
              </w:rPr>
              <w:t>DDP</w:t>
            </w:r>
            <w:r w:rsidRPr="001D67CC">
              <w:t xml:space="preserve"> пункт назначения</w:t>
            </w:r>
          </w:p>
        </w:tc>
      </w:tr>
      <w:tr w:rsidR="00567D14" w:rsidRPr="001D67CC" w:rsidTr="003D532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rPr>
                <w:b/>
              </w:rPr>
            </w:pPr>
            <w:r>
              <w:rPr>
                <w:b/>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rPr>
                <w:b/>
              </w:rPr>
            </w:pPr>
            <w:r w:rsidRPr="001D67CC">
              <w:rPr>
                <w:b/>
              </w:rPr>
              <w:t xml:space="preserve">Срок поставки МТ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pPr>
              <w:jc w:val="center"/>
            </w:pPr>
            <w:r>
              <w:t xml:space="preserve">60 </w:t>
            </w:r>
            <w:r w:rsidRPr="001D67CC">
              <w:t>календарных дней</w:t>
            </w:r>
          </w:p>
          <w:p w:rsidR="00567D14" w:rsidRPr="001D67CC" w:rsidRDefault="00567D14" w:rsidP="003D532A">
            <w:pPr>
              <w:jc w:val="center"/>
            </w:pPr>
            <w:r w:rsidRPr="001D67CC">
              <w:t xml:space="preserve">Адрес: </w:t>
            </w:r>
          </w:p>
        </w:tc>
      </w:tr>
      <w:tr w:rsidR="00567D14" w:rsidRPr="001D67CC" w:rsidTr="003D532A">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pPr>
              <w:jc w:val="center"/>
              <w:rPr>
                <w:b/>
              </w:rPr>
            </w:pPr>
            <w:r>
              <w:rPr>
                <w:b/>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7D14" w:rsidRPr="001D67CC" w:rsidRDefault="00567D14" w:rsidP="003D532A">
            <w:r w:rsidRPr="001D67CC">
              <w:rPr>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567D14" w:rsidRPr="001D67CC" w:rsidRDefault="00567D14" w:rsidP="003D532A">
            <w:r>
              <w:t>Г</w:t>
            </w:r>
            <w:r w:rsidRPr="001D67CC">
              <w:t xml:space="preserve">арантийное сервисное обслуживание МТ </w:t>
            </w:r>
            <w:r>
              <w:t xml:space="preserve">не менее 12 месяцев. </w:t>
            </w:r>
            <w:r w:rsidRPr="001D67CC">
              <w:t>Плановое техническое обслуживание должно проводиться не реже чем 1 раз в квартал.</w:t>
            </w:r>
          </w:p>
          <w:p w:rsidR="00567D14" w:rsidRPr="001D67CC" w:rsidRDefault="00567D14" w:rsidP="003D532A">
            <w:r w:rsidRPr="001D67CC">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567D14" w:rsidRPr="001D67CC" w:rsidRDefault="00567D14" w:rsidP="003D532A">
            <w:r w:rsidRPr="001D67CC">
              <w:t>- замену отработавших ресурс составных частей;</w:t>
            </w:r>
          </w:p>
          <w:p w:rsidR="00567D14" w:rsidRPr="001D67CC" w:rsidRDefault="00567D14" w:rsidP="003D532A">
            <w:r w:rsidRPr="001D67CC">
              <w:t>- замене или восстановлении отдельных частей МТ;</w:t>
            </w:r>
          </w:p>
          <w:p w:rsidR="00567D14" w:rsidRPr="001D67CC" w:rsidRDefault="00567D14" w:rsidP="003D532A">
            <w:r w:rsidRPr="001D67CC">
              <w:t>- настройку и регулировку изделия; специфические для данного изделия работы и т.п.;</w:t>
            </w:r>
          </w:p>
          <w:p w:rsidR="00567D14" w:rsidRPr="001D67CC" w:rsidRDefault="00567D14" w:rsidP="003D532A">
            <w:r w:rsidRPr="001D67CC">
              <w:t>- чистку, смазку и при необходимости переборку основных механизмов и узлов;</w:t>
            </w:r>
          </w:p>
          <w:p w:rsidR="00567D14" w:rsidRPr="001D67CC" w:rsidRDefault="00567D14" w:rsidP="003D532A">
            <w:r w:rsidRPr="001D67CC">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D67CC">
              <w:t>блочно</w:t>
            </w:r>
            <w:proofErr w:type="spellEnd"/>
            <w:r w:rsidRPr="001D67CC">
              <w:t>-узловой разборкой);</w:t>
            </w:r>
          </w:p>
          <w:p w:rsidR="00567D14" w:rsidRPr="001D67CC" w:rsidRDefault="00567D14" w:rsidP="003D532A">
            <w:r w:rsidRPr="001D67CC">
              <w:t>- иные указанные в эксплуатационной документации операции, специфические для конкретного типа изделий</w:t>
            </w:r>
          </w:p>
        </w:tc>
      </w:tr>
    </w:tbl>
    <w:p w:rsidR="00FF5C25" w:rsidRPr="00FF5C25" w:rsidRDefault="00FF5C25" w:rsidP="00FF5C25">
      <w:pPr>
        <w:suppressAutoHyphens w:val="0"/>
        <w:jc w:val="both"/>
        <w:rPr>
          <w:rFonts w:eastAsia="Calibri"/>
          <w:sz w:val="24"/>
          <w:szCs w:val="24"/>
          <w:lang w:eastAsia="en-US"/>
        </w:rPr>
      </w:pPr>
    </w:p>
    <w:p w:rsidR="00FF5C25" w:rsidRPr="00FF5C25" w:rsidRDefault="00FF5C25" w:rsidP="00FF5C25">
      <w:pPr>
        <w:suppressAutoHyphens w:val="0"/>
        <w:jc w:val="center"/>
        <w:rPr>
          <w:color w:val="221E1F"/>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474CBF">
          <w:footnotePr>
            <w:pos w:val="beneathText"/>
          </w:footnotePr>
          <w:pgSz w:w="16837" w:h="11905" w:orient="landscape"/>
          <w:pgMar w:top="568"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8F7B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                        </w:t>
            </w:r>
            <w:proofErr w:type="gramStart"/>
            <w:r w:rsidRPr="00AC756D">
              <w:rPr>
                <w:spacing w:val="2"/>
                <w:sz w:val="24"/>
                <w:szCs w:val="24"/>
              </w:rPr>
              <w:t>должность, фамилия, имя, отчество (при его наличии) уполномоченного лица, действующего на основании _____________________,</w:t>
            </w:r>
            <w:r w:rsidR="008F7B09">
              <w:rPr>
                <w:spacing w:val="2"/>
                <w:sz w:val="24"/>
                <w:szCs w:val="24"/>
                <w:lang w:val="kk-KZ"/>
              </w:rPr>
              <w:t xml:space="preserve"> </w:t>
            </w:r>
            <w:r w:rsidR="008F7B09">
              <w:rPr>
                <w:spacing w:val="2"/>
                <w:sz w:val="24"/>
                <w:szCs w:val="24"/>
              </w:rPr>
              <w:t>(устава, положения)</w:t>
            </w:r>
            <w:r w:rsidR="008F7B09">
              <w:rPr>
                <w:spacing w:val="2"/>
                <w:sz w:val="24"/>
                <w:szCs w:val="24"/>
                <w:lang w:val="kk-KZ"/>
              </w:rPr>
              <w:t xml:space="preserve"> </w:t>
            </w:r>
            <w:r w:rsidRPr="008F7B09">
              <w:rPr>
                <w:spacing w:val="2"/>
                <w:sz w:val="24"/>
                <w:szCs w:val="24"/>
              </w:rPr>
              <w:t xml:space="preserve">с другой стороны, </w:t>
            </w:r>
            <w:r w:rsidR="008F7B09">
              <w:rPr>
                <w:spacing w:val="2"/>
                <w:sz w:val="24"/>
                <w:szCs w:val="24"/>
                <w:lang w:val="kk-KZ"/>
              </w:rPr>
              <w:t xml:space="preserve">на основании </w:t>
            </w:r>
            <w:r w:rsidR="008F7B09" w:rsidRPr="008F7B09">
              <w:rPr>
                <w:kern w:val="36"/>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rPr>
                <w:bCs/>
                <w:spacing w:val="2"/>
                <w:sz w:val="24"/>
                <w:szCs w:val="24"/>
                <w:bdr w:val="none" w:sz="0" w:space="0" w:color="auto" w:frame="1"/>
              </w:rPr>
              <w:t xml:space="preserve">, </w:t>
            </w:r>
            <w:r w:rsidRPr="00AC756D">
              <w:rPr>
                <w:spacing w:val="2"/>
                <w:sz w:val="24"/>
                <w:szCs w:val="24"/>
              </w:rPr>
              <w:t xml:space="preserve">утвержденных постановлением Правительства Республики Казахстан </w:t>
            </w:r>
            <w:r w:rsidR="008F7B09" w:rsidRPr="00101E63">
              <w:rPr>
                <w:bCs/>
                <w:sz w:val="24"/>
                <w:szCs w:val="24"/>
              </w:rPr>
              <w:t xml:space="preserve">от </w:t>
            </w:r>
            <w:r w:rsidR="008F7B09" w:rsidRPr="00101E63">
              <w:rPr>
                <w:sz w:val="24"/>
                <w:szCs w:val="24"/>
              </w:rPr>
              <w:t>4 июня 2021 года  № 375</w:t>
            </w:r>
            <w:proofErr w:type="gramEnd"/>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39" w:anchor="z7" w:history="1">
              <w:r w:rsidRPr="00AC756D">
                <w:rPr>
                  <w:rStyle w:val="ab"/>
                </w:rPr>
                <w:t>Правилами</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зафиксированный в письменной форме, подписанный сторонами со всеми приложениями и дополнениями к нему, а также со всей документацией, на</w:t>
            </w:r>
            <w:proofErr w:type="gramEnd"/>
            <w:r w:rsidRPr="00AC756D">
              <w:t xml:space="preserve"> </w:t>
            </w:r>
            <w:proofErr w:type="gramStart"/>
            <w:r w:rsidRPr="00AC756D">
              <w:t>которую</w:t>
            </w:r>
            <w:proofErr w:type="gramEnd"/>
            <w:r w:rsidRPr="00AC756D">
              <w:t xml:space="preserve">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rPr>
                <w:b/>
              </w:rPr>
            </w:pPr>
            <w:r w:rsidRPr="00AC756D">
              <w:lastRenderedPageBreak/>
              <w:t>Заказчик –</w:t>
            </w:r>
            <w:r w:rsidR="008F7B09">
              <w:rPr>
                <w:lang w:val="kk-KZ"/>
              </w:rPr>
              <w:t xml:space="preserve"> </w:t>
            </w:r>
            <w:r w:rsidRPr="00AC756D">
              <w:t>«</w:t>
            </w:r>
            <w:r w:rsidR="008F7B09">
              <w:rPr>
                <w:lang w:val="kk-KZ"/>
              </w:rPr>
              <w:t>наименование заказчика</w:t>
            </w:r>
            <w:r w:rsidRPr="00AC756D">
              <w:t>»</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12" w:name="_Ref224009053"/>
            <w:r w:rsidRPr="00AC756D">
              <w:rPr>
                <w:sz w:val="24"/>
                <w:szCs w:val="24"/>
                <w:lang w:val="kk-KZ"/>
              </w:rPr>
              <w:t>9.</w:t>
            </w:r>
            <w:r w:rsidRPr="00AC756D">
              <w:rPr>
                <w:sz w:val="24"/>
                <w:szCs w:val="24"/>
              </w:rPr>
              <w:t xml:space="preserve">Необходимые документы, предшествующие оплате: </w:t>
            </w:r>
            <w:bookmarkEnd w:id="1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 xml:space="preserve">-письменное подтверждение уполномоченного Заказчиком лица, ответственного за приемку </w:t>
            </w:r>
            <w:r w:rsidRPr="00AC756D">
              <w:rPr>
                <w:sz w:val="24"/>
                <w:szCs w:val="24"/>
              </w:rPr>
              <w:lastRenderedPageBreak/>
              <w:t>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w:t>
            </w:r>
            <w:r w:rsidRPr="00AC756D">
              <w:lastRenderedPageBreak/>
              <w:t>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48. Поставщик не должен без предварительного письменного согласия Заказчика </w:t>
            </w:r>
            <w:r w:rsidRPr="00AC756D">
              <w:lastRenderedPageBreak/>
              <w:t>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40" w:anchor="z7" w:history="1">
        <w:r w:rsidRPr="00AC756D">
          <w:rPr>
            <w:rStyle w:val="ab"/>
          </w:rPr>
          <w:t>Правила</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xml:space="preserve">, утвержденные постановлением Правительства Республики Казахстан от </w:t>
      </w:r>
      <w:r w:rsidR="008F7B09">
        <w:rPr>
          <w:lang w:val="kk-KZ"/>
        </w:rPr>
        <w:t>04</w:t>
      </w:r>
      <w:r w:rsidRPr="00AC756D">
        <w:t xml:space="preserve"> </w:t>
      </w:r>
      <w:r w:rsidR="008F7B09">
        <w:rPr>
          <w:lang w:val="kk-KZ"/>
        </w:rPr>
        <w:t>июня</w:t>
      </w:r>
      <w:r w:rsidRPr="00AC756D">
        <w:t xml:space="preserve"> 20</w:t>
      </w:r>
      <w:r w:rsidR="008F7B09">
        <w:rPr>
          <w:lang w:val="kk-KZ"/>
        </w:rPr>
        <w:t>21</w:t>
      </w:r>
      <w:r w:rsidRPr="00AC756D">
        <w:t xml:space="preserve"> года № </w:t>
      </w:r>
      <w:r w:rsidR="008F7B09">
        <w:rPr>
          <w:lang w:val="kk-KZ"/>
        </w:rPr>
        <w:t>375</w:t>
      </w:r>
      <w:r w:rsidRPr="00AC756D">
        <w:t>,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6A0830" w:rsidRPr="007E7D53" w:rsidRDefault="006A0830" w:rsidP="00AC756D">
      <w:pPr>
        <w:pStyle w:val="a9"/>
        <w:spacing w:before="0" w:beforeAutospacing="0" w:after="0" w:afterAutospacing="0"/>
        <w:jc w:val="both"/>
        <w:rPr>
          <w:lang w:val="kk-KZ"/>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7E7D53" w:rsidP="00AC756D">
      <w:pPr>
        <w:pStyle w:val="a9"/>
        <w:spacing w:before="0" w:beforeAutospacing="0" w:after="0" w:afterAutospacing="0"/>
        <w:jc w:val="right"/>
      </w:pPr>
      <w:r>
        <w:t xml:space="preserve">Приложение </w:t>
      </w:r>
      <w:r>
        <w:rPr>
          <w:lang w:val="kk-KZ"/>
        </w:rPr>
        <w:t>8</w:t>
      </w:r>
      <w:r w:rsidR="003D3199"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7E7D53" w:rsidRDefault="00141A38" w:rsidP="007E7D53">
      <w:pPr>
        <w:pStyle w:val="a9"/>
        <w:spacing w:before="0" w:beforeAutospacing="0" w:after="0" w:afterAutospacing="0"/>
        <w:rPr>
          <w:lang w:val="kk-KZ"/>
        </w:rPr>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w:t>
      </w:r>
      <w:proofErr w:type="gramStart"/>
      <w:r w:rsidR="007E7D53">
        <w:rPr>
          <w:lang w:val="kk-KZ"/>
        </w:rPr>
        <w:t>9</w:t>
      </w:r>
      <w:proofErr w:type="gramEnd"/>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1A3E81" w:rsidRDefault="003D3199" w:rsidP="00AC756D">
      <w:pPr>
        <w:shd w:val="clear" w:color="auto" w:fill="FFFFFF"/>
        <w:tabs>
          <w:tab w:val="left" w:pos="0"/>
        </w:tabs>
        <w:suppressAutoHyphens w:val="0"/>
        <w:jc w:val="both"/>
        <w:textAlignment w:val="baseline"/>
        <w:rPr>
          <w:sz w:val="24"/>
          <w:szCs w:val="24"/>
          <w:lang w:val="kk-KZ"/>
        </w:rPr>
      </w:pPr>
      <w:proofErr w:type="gramStart"/>
      <w:r w:rsidRPr="00AC756D">
        <w:rPr>
          <w:spacing w:val="2"/>
          <w:sz w:val="22"/>
          <w:szCs w:val="22"/>
        </w:rPr>
        <w:t xml:space="preserve">Вашего письменного требования на оплату, по основаниям, предусмотренным пунктами </w:t>
      </w:r>
      <w:r w:rsidR="007E7D53">
        <w:rPr>
          <w:spacing w:val="2"/>
          <w:sz w:val="22"/>
          <w:szCs w:val="22"/>
          <w:lang w:val="kk-KZ"/>
        </w:rPr>
        <w:t>86</w:t>
      </w:r>
      <w:r w:rsidRPr="00AC756D">
        <w:rPr>
          <w:spacing w:val="2"/>
          <w:sz w:val="22"/>
          <w:szCs w:val="22"/>
        </w:rPr>
        <w:t xml:space="preserve">, </w:t>
      </w:r>
      <w:r w:rsidR="007E7D53">
        <w:rPr>
          <w:spacing w:val="2"/>
          <w:sz w:val="22"/>
          <w:szCs w:val="22"/>
          <w:lang w:val="kk-KZ"/>
        </w:rPr>
        <w:t>68</w:t>
      </w:r>
      <w:r w:rsidRPr="00AC756D">
        <w:rPr>
          <w:spacing w:val="2"/>
          <w:sz w:val="22"/>
          <w:szCs w:val="22"/>
        </w:rPr>
        <w:t xml:space="preserve">, </w:t>
      </w:r>
      <w:r w:rsidR="007E7D53">
        <w:rPr>
          <w:spacing w:val="2"/>
          <w:sz w:val="22"/>
          <w:szCs w:val="22"/>
          <w:lang w:val="kk-KZ"/>
        </w:rPr>
        <w:t>396</w:t>
      </w:r>
      <w:r w:rsidRPr="00AC756D">
        <w:rPr>
          <w:spacing w:val="2"/>
          <w:sz w:val="22"/>
          <w:szCs w:val="22"/>
        </w:rPr>
        <w:t xml:space="preserve"> </w:t>
      </w:r>
      <w:r w:rsidR="00352DC6">
        <w:rPr>
          <w:spacing w:val="2"/>
          <w:sz w:val="22"/>
          <w:szCs w:val="22"/>
        </w:rPr>
        <w:t xml:space="preserve">с </w:t>
      </w:r>
      <w:r w:rsidR="00352DC6" w:rsidRPr="00AC756D">
        <w:rPr>
          <w:sz w:val="24"/>
          <w:szCs w:val="24"/>
        </w:rPr>
        <w:t xml:space="preserve">постановлением Правительства Республики Казахстан от </w:t>
      </w:r>
      <w:r w:rsidR="007E7D53">
        <w:rPr>
          <w:sz w:val="24"/>
          <w:szCs w:val="24"/>
          <w:lang w:val="kk-KZ"/>
        </w:rPr>
        <w:t>04</w:t>
      </w:r>
      <w:r w:rsidR="00352DC6" w:rsidRPr="00AC756D">
        <w:rPr>
          <w:sz w:val="24"/>
          <w:szCs w:val="24"/>
        </w:rPr>
        <w:t xml:space="preserve"> </w:t>
      </w:r>
      <w:r w:rsidR="007E7D53">
        <w:rPr>
          <w:sz w:val="24"/>
          <w:szCs w:val="24"/>
          <w:lang w:val="kk-KZ"/>
        </w:rPr>
        <w:t>июня</w:t>
      </w:r>
      <w:r w:rsidR="00352DC6" w:rsidRPr="00AC756D">
        <w:rPr>
          <w:sz w:val="24"/>
          <w:szCs w:val="24"/>
        </w:rPr>
        <w:t xml:space="preserve"> 20</w:t>
      </w:r>
      <w:r w:rsidR="007E7D53">
        <w:rPr>
          <w:sz w:val="24"/>
          <w:szCs w:val="24"/>
          <w:lang w:val="kk-KZ"/>
        </w:rPr>
        <w:t>21</w:t>
      </w:r>
      <w:r w:rsidR="00352DC6" w:rsidRPr="00AC756D">
        <w:rPr>
          <w:sz w:val="24"/>
          <w:szCs w:val="24"/>
        </w:rPr>
        <w:t xml:space="preserve"> года №</w:t>
      </w:r>
      <w:r w:rsidR="007E7D53">
        <w:rPr>
          <w:sz w:val="24"/>
          <w:szCs w:val="24"/>
          <w:lang w:val="kk-KZ"/>
        </w:rPr>
        <w:t>375</w:t>
      </w:r>
      <w:r w:rsidR="00352DC6" w:rsidRPr="00AC756D">
        <w:rPr>
          <w:sz w:val="24"/>
          <w:szCs w:val="24"/>
        </w:rPr>
        <w:t xml:space="preserve"> «</w:t>
      </w:r>
      <w:r w:rsidR="007E7D53"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p>
    <w:p w:rsidR="003D3199" w:rsidRPr="00AC756D" w:rsidRDefault="00352DC6" w:rsidP="00AC756D">
      <w:pPr>
        <w:shd w:val="clear" w:color="auto" w:fill="FFFFFF"/>
        <w:tabs>
          <w:tab w:val="left" w:pos="0"/>
        </w:tabs>
        <w:suppressAutoHyphens w:val="0"/>
        <w:jc w:val="both"/>
        <w:textAlignment w:val="baseline"/>
        <w:rPr>
          <w:spacing w:val="2"/>
          <w:sz w:val="22"/>
          <w:szCs w:val="22"/>
        </w:rPr>
      </w:pPr>
      <w:r w:rsidRPr="00AC756D">
        <w:rPr>
          <w:sz w:val="24"/>
          <w:szCs w:val="24"/>
        </w:rPr>
        <w:t>» (далее – Правила)</w:t>
      </w:r>
      <w:r w:rsidR="003D3199"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0D" w:rsidRDefault="00F06E0D" w:rsidP="007E6808">
      <w:r>
        <w:separator/>
      </w:r>
    </w:p>
  </w:endnote>
  <w:endnote w:type="continuationSeparator" w:id="0">
    <w:p w:rsidR="00F06E0D" w:rsidRDefault="00F06E0D"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54" w:rsidRPr="00112234" w:rsidRDefault="00A36B54"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0D" w:rsidRDefault="00F06E0D" w:rsidP="007E6808">
      <w:r>
        <w:separator/>
      </w:r>
    </w:p>
  </w:footnote>
  <w:footnote w:type="continuationSeparator" w:id="0">
    <w:p w:rsidR="00F06E0D" w:rsidRDefault="00F06E0D"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20ACF"/>
    <w:multiLevelType w:val="hybridMultilevel"/>
    <w:tmpl w:val="FD2C1AEC"/>
    <w:lvl w:ilvl="0" w:tplc="0618057E">
      <w:start w:val="1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71398"/>
    <w:multiLevelType w:val="hybridMultilevel"/>
    <w:tmpl w:val="D32E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3">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7"/>
  </w:num>
  <w:num w:numId="3">
    <w:abstractNumId w:val="8"/>
  </w:num>
  <w:num w:numId="4">
    <w:abstractNumId w:val="7"/>
  </w:num>
  <w:num w:numId="5">
    <w:abstractNumId w:val="0"/>
    <w:lvlOverride w:ilvl="0">
      <w:startOverride w:val="1"/>
    </w:lvlOverride>
  </w:num>
  <w:num w:numId="6">
    <w:abstractNumId w:val="12"/>
    <w:lvlOverride w:ilvl="0">
      <w:startOverride w:val="1"/>
    </w:lvlOverride>
  </w:num>
  <w:num w:numId="7">
    <w:abstractNumId w:val="16"/>
  </w:num>
  <w:num w:numId="8">
    <w:abstractNumId w:val="11"/>
  </w:num>
  <w:num w:numId="9">
    <w:abstractNumId w:val="6"/>
  </w:num>
  <w:num w:numId="10">
    <w:abstractNumId w:val="2"/>
  </w:num>
  <w:num w:numId="11">
    <w:abstractNumId w:val="14"/>
  </w:num>
  <w:num w:numId="12">
    <w:abstractNumId w:val="3"/>
  </w:num>
  <w:num w:numId="13">
    <w:abstractNumId w:val="1"/>
  </w:num>
  <w:num w:numId="14">
    <w:abstractNumId w:val="5"/>
  </w:num>
  <w:num w:numId="15">
    <w:abstractNumId w:val="13"/>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3E81"/>
    <w:rsid w:val="001A70DD"/>
    <w:rsid w:val="001B50F8"/>
    <w:rsid w:val="001C0AF1"/>
    <w:rsid w:val="001C64D5"/>
    <w:rsid w:val="001D154E"/>
    <w:rsid w:val="001F0279"/>
    <w:rsid w:val="0022648A"/>
    <w:rsid w:val="002328BA"/>
    <w:rsid w:val="00260D58"/>
    <w:rsid w:val="0027485F"/>
    <w:rsid w:val="002771F0"/>
    <w:rsid w:val="0028713C"/>
    <w:rsid w:val="00287769"/>
    <w:rsid w:val="00290402"/>
    <w:rsid w:val="002A7E27"/>
    <w:rsid w:val="002B53E3"/>
    <w:rsid w:val="0031391E"/>
    <w:rsid w:val="00313B17"/>
    <w:rsid w:val="00315C7B"/>
    <w:rsid w:val="003308EB"/>
    <w:rsid w:val="00345417"/>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74CBF"/>
    <w:rsid w:val="004975F5"/>
    <w:rsid w:val="004B4FBC"/>
    <w:rsid w:val="004B584D"/>
    <w:rsid w:val="004B70E9"/>
    <w:rsid w:val="004D5532"/>
    <w:rsid w:val="004F3A8F"/>
    <w:rsid w:val="00500107"/>
    <w:rsid w:val="00510EBB"/>
    <w:rsid w:val="00537566"/>
    <w:rsid w:val="0056137C"/>
    <w:rsid w:val="00561F67"/>
    <w:rsid w:val="00563F6A"/>
    <w:rsid w:val="00567D14"/>
    <w:rsid w:val="005829CA"/>
    <w:rsid w:val="00593606"/>
    <w:rsid w:val="005959A8"/>
    <w:rsid w:val="005A570C"/>
    <w:rsid w:val="005A5A5A"/>
    <w:rsid w:val="005E0E60"/>
    <w:rsid w:val="005F77A6"/>
    <w:rsid w:val="006071C2"/>
    <w:rsid w:val="006229F1"/>
    <w:rsid w:val="00630D45"/>
    <w:rsid w:val="00652DB1"/>
    <w:rsid w:val="0066690D"/>
    <w:rsid w:val="006A0830"/>
    <w:rsid w:val="00723006"/>
    <w:rsid w:val="00734207"/>
    <w:rsid w:val="0074039E"/>
    <w:rsid w:val="00754E3F"/>
    <w:rsid w:val="00763697"/>
    <w:rsid w:val="007679FE"/>
    <w:rsid w:val="00782B34"/>
    <w:rsid w:val="007E013C"/>
    <w:rsid w:val="007E3071"/>
    <w:rsid w:val="007E6808"/>
    <w:rsid w:val="007E7D53"/>
    <w:rsid w:val="00821938"/>
    <w:rsid w:val="00826280"/>
    <w:rsid w:val="00844341"/>
    <w:rsid w:val="00865DC7"/>
    <w:rsid w:val="0087710E"/>
    <w:rsid w:val="00894DBD"/>
    <w:rsid w:val="008B3BCE"/>
    <w:rsid w:val="008B4C2D"/>
    <w:rsid w:val="008B5C78"/>
    <w:rsid w:val="008B64E3"/>
    <w:rsid w:val="008D2A1D"/>
    <w:rsid w:val="008E683C"/>
    <w:rsid w:val="008F7B09"/>
    <w:rsid w:val="0090779F"/>
    <w:rsid w:val="00935964"/>
    <w:rsid w:val="00947FEF"/>
    <w:rsid w:val="00950F23"/>
    <w:rsid w:val="00971B15"/>
    <w:rsid w:val="00976F85"/>
    <w:rsid w:val="00977EE4"/>
    <w:rsid w:val="00984148"/>
    <w:rsid w:val="009852FE"/>
    <w:rsid w:val="009B42A4"/>
    <w:rsid w:val="009B58DD"/>
    <w:rsid w:val="00A15AE4"/>
    <w:rsid w:val="00A16691"/>
    <w:rsid w:val="00A26C8E"/>
    <w:rsid w:val="00A27B31"/>
    <w:rsid w:val="00A36B54"/>
    <w:rsid w:val="00A40186"/>
    <w:rsid w:val="00A43B3A"/>
    <w:rsid w:val="00A47818"/>
    <w:rsid w:val="00A54B8A"/>
    <w:rsid w:val="00A66550"/>
    <w:rsid w:val="00A72A5C"/>
    <w:rsid w:val="00A82F30"/>
    <w:rsid w:val="00A91560"/>
    <w:rsid w:val="00A91879"/>
    <w:rsid w:val="00AB6941"/>
    <w:rsid w:val="00AC756D"/>
    <w:rsid w:val="00AD5A9C"/>
    <w:rsid w:val="00B04A26"/>
    <w:rsid w:val="00B12828"/>
    <w:rsid w:val="00B321A2"/>
    <w:rsid w:val="00B3294D"/>
    <w:rsid w:val="00B34BF0"/>
    <w:rsid w:val="00B361F9"/>
    <w:rsid w:val="00B73A69"/>
    <w:rsid w:val="00B93BC3"/>
    <w:rsid w:val="00BD0CD0"/>
    <w:rsid w:val="00BD1C96"/>
    <w:rsid w:val="00C34C2D"/>
    <w:rsid w:val="00C41DD9"/>
    <w:rsid w:val="00C53926"/>
    <w:rsid w:val="00C53B47"/>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95E2A"/>
    <w:rsid w:val="00E9663E"/>
    <w:rsid w:val="00EA3A47"/>
    <w:rsid w:val="00F06E0D"/>
    <w:rsid w:val="00F07430"/>
    <w:rsid w:val="00F43B5C"/>
    <w:rsid w:val="00F52159"/>
    <w:rsid w:val="00F54D20"/>
    <w:rsid w:val="00F81947"/>
    <w:rsid w:val="00F87633"/>
    <w:rsid w:val="00F97923"/>
    <w:rsid w:val="00FA048B"/>
    <w:rsid w:val="00FC239F"/>
    <w:rsid w:val="00FD0747"/>
    <w:rsid w:val="00FE07AD"/>
    <w:rsid w:val="00FF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uiPriority w:val="20"/>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uiPriority w:val="20"/>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627">
      <w:bodyDiv w:val="1"/>
      <w:marLeft w:val="0"/>
      <w:marRight w:val="0"/>
      <w:marTop w:val="0"/>
      <w:marBottom w:val="0"/>
      <w:divBdr>
        <w:top w:val="none" w:sz="0" w:space="0" w:color="auto"/>
        <w:left w:val="none" w:sz="0" w:space="0" w:color="auto"/>
        <w:bottom w:val="none" w:sz="0" w:space="0" w:color="auto"/>
        <w:right w:val="none" w:sz="0" w:space="0" w:color="auto"/>
      </w:divBdr>
    </w:div>
    <w:div w:id="62680683">
      <w:bodyDiv w:val="1"/>
      <w:marLeft w:val="0"/>
      <w:marRight w:val="0"/>
      <w:marTop w:val="0"/>
      <w:marBottom w:val="0"/>
      <w:divBdr>
        <w:top w:val="none" w:sz="0" w:space="0" w:color="auto"/>
        <w:left w:val="none" w:sz="0" w:space="0" w:color="auto"/>
        <w:bottom w:val="none" w:sz="0" w:space="0" w:color="auto"/>
        <w:right w:val="none" w:sz="0" w:space="0" w:color="auto"/>
      </w:divBdr>
    </w:div>
    <w:div w:id="135534417">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89940625">
      <w:bodyDiv w:val="1"/>
      <w:marLeft w:val="0"/>
      <w:marRight w:val="0"/>
      <w:marTop w:val="0"/>
      <w:marBottom w:val="0"/>
      <w:divBdr>
        <w:top w:val="none" w:sz="0" w:space="0" w:color="auto"/>
        <w:left w:val="none" w:sz="0" w:space="0" w:color="auto"/>
        <w:bottom w:val="none" w:sz="0" w:space="0" w:color="auto"/>
        <w:right w:val="none" w:sz="0" w:space="0" w:color="auto"/>
      </w:divBdr>
    </w:div>
    <w:div w:id="296838545">
      <w:bodyDiv w:val="1"/>
      <w:marLeft w:val="0"/>
      <w:marRight w:val="0"/>
      <w:marTop w:val="0"/>
      <w:marBottom w:val="0"/>
      <w:divBdr>
        <w:top w:val="none" w:sz="0" w:space="0" w:color="auto"/>
        <w:left w:val="none" w:sz="0" w:space="0" w:color="auto"/>
        <w:bottom w:val="none" w:sz="0" w:space="0" w:color="auto"/>
        <w:right w:val="none" w:sz="0" w:space="0" w:color="auto"/>
      </w:divBdr>
    </w:div>
    <w:div w:id="354574518">
      <w:bodyDiv w:val="1"/>
      <w:marLeft w:val="0"/>
      <w:marRight w:val="0"/>
      <w:marTop w:val="0"/>
      <w:marBottom w:val="0"/>
      <w:divBdr>
        <w:top w:val="none" w:sz="0" w:space="0" w:color="auto"/>
        <w:left w:val="none" w:sz="0" w:space="0" w:color="auto"/>
        <w:bottom w:val="none" w:sz="0" w:space="0" w:color="auto"/>
        <w:right w:val="none" w:sz="0" w:space="0" w:color="auto"/>
      </w:divBdr>
    </w:div>
    <w:div w:id="404845037">
      <w:bodyDiv w:val="1"/>
      <w:marLeft w:val="0"/>
      <w:marRight w:val="0"/>
      <w:marTop w:val="0"/>
      <w:marBottom w:val="0"/>
      <w:divBdr>
        <w:top w:val="none" w:sz="0" w:space="0" w:color="auto"/>
        <w:left w:val="none" w:sz="0" w:space="0" w:color="auto"/>
        <w:bottom w:val="none" w:sz="0" w:space="0" w:color="auto"/>
        <w:right w:val="none" w:sz="0" w:space="0" w:color="auto"/>
      </w:divBdr>
    </w:div>
    <w:div w:id="515391194">
      <w:bodyDiv w:val="1"/>
      <w:marLeft w:val="0"/>
      <w:marRight w:val="0"/>
      <w:marTop w:val="0"/>
      <w:marBottom w:val="0"/>
      <w:divBdr>
        <w:top w:val="none" w:sz="0" w:space="0" w:color="auto"/>
        <w:left w:val="none" w:sz="0" w:space="0" w:color="auto"/>
        <w:bottom w:val="none" w:sz="0" w:space="0" w:color="auto"/>
        <w:right w:val="none" w:sz="0" w:space="0" w:color="auto"/>
      </w:divBdr>
    </w:div>
    <w:div w:id="606349348">
      <w:bodyDiv w:val="1"/>
      <w:marLeft w:val="0"/>
      <w:marRight w:val="0"/>
      <w:marTop w:val="0"/>
      <w:marBottom w:val="0"/>
      <w:divBdr>
        <w:top w:val="none" w:sz="0" w:space="0" w:color="auto"/>
        <w:left w:val="none" w:sz="0" w:space="0" w:color="auto"/>
        <w:bottom w:val="none" w:sz="0" w:space="0" w:color="auto"/>
        <w:right w:val="none" w:sz="0" w:space="0" w:color="auto"/>
      </w:divBdr>
    </w:div>
    <w:div w:id="613708923">
      <w:bodyDiv w:val="1"/>
      <w:marLeft w:val="0"/>
      <w:marRight w:val="0"/>
      <w:marTop w:val="0"/>
      <w:marBottom w:val="0"/>
      <w:divBdr>
        <w:top w:val="none" w:sz="0" w:space="0" w:color="auto"/>
        <w:left w:val="none" w:sz="0" w:space="0" w:color="auto"/>
        <w:bottom w:val="none" w:sz="0" w:space="0" w:color="auto"/>
        <w:right w:val="none" w:sz="0" w:space="0" w:color="auto"/>
      </w:divBdr>
    </w:div>
    <w:div w:id="623316759">
      <w:bodyDiv w:val="1"/>
      <w:marLeft w:val="0"/>
      <w:marRight w:val="0"/>
      <w:marTop w:val="0"/>
      <w:marBottom w:val="0"/>
      <w:divBdr>
        <w:top w:val="none" w:sz="0" w:space="0" w:color="auto"/>
        <w:left w:val="none" w:sz="0" w:space="0" w:color="auto"/>
        <w:bottom w:val="none" w:sz="0" w:space="0" w:color="auto"/>
        <w:right w:val="none" w:sz="0" w:space="0" w:color="auto"/>
      </w:divBdr>
    </w:div>
    <w:div w:id="791829011">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09428509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1885361296">
      <w:bodyDiv w:val="1"/>
      <w:marLeft w:val="0"/>
      <w:marRight w:val="0"/>
      <w:marTop w:val="0"/>
      <w:marBottom w:val="0"/>
      <w:divBdr>
        <w:top w:val="none" w:sz="0" w:space="0" w:color="auto"/>
        <w:left w:val="none" w:sz="0" w:space="0" w:color="auto"/>
        <w:bottom w:val="none" w:sz="0" w:space="0" w:color="auto"/>
        <w:right w:val="none" w:sz="0" w:space="0" w:color="auto"/>
      </w:divBdr>
    </w:div>
    <w:div w:id="1913466779">
      <w:bodyDiv w:val="1"/>
      <w:marLeft w:val="0"/>
      <w:marRight w:val="0"/>
      <w:marTop w:val="0"/>
      <w:marBottom w:val="0"/>
      <w:divBdr>
        <w:top w:val="none" w:sz="0" w:space="0" w:color="auto"/>
        <w:left w:val="none" w:sz="0" w:space="0" w:color="auto"/>
        <w:bottom w:val="none" w:sz="0" w:space="0" w:color="auto"/>
        <w:right w:val="none" w:sz="0" w:space="0" w:color="auto"/>
      </w:divBdr>
    </w:div>
    <w:div w:id="1944680949">
      <w:bodyDiv w:val="1"/>
      <w:marLeft w:val="0"/>
      <w:marRight w:val="0"/>
      <w:marTop w:val="0"/>
      <w:marBottom w:val="0"/>
      <w:divBdr>
        <w:top w:val="none" w:sz="0" w:space="0" w:color="auto"/>
        <w:left w:val="none" w:sz="0" w:space="0" w:color="auto"/>
        <w:bottom w:val="none" w:sz="0" w:space="0" w:color="auto"/>
        <w:right w:val="none" w:sz="0" w:space="0" w:color="auto"/>
      </w:divBdr>
    </w:div>
    <w:div w:id="1969047205">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761-CBA4-4638-8E68-0B4074D6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31</Pages>
  <Words>12557</Words>
  <Characters>71580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131</cp:revision>
  <cp:lastPrinted>2021-06-30T07:05:00Z</cp:lastPrinted>
  <dcterms:created xsi:type="dcterms:W3CDTF">2019-04-26T06:24:00Z</dcterms:created>
  <dcterms:modified xsi:type="dcterms:W3CDTF">2021-08-20T04:49:00Z</dcterms:modified>
</cp:coreProperties>
</file>