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</w:t>
      </w:r>
      <w:r w:rsidR="008A0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тендера.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551" w:rsidRPr="000A58F9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p w:rsidR="000A58F9" w:rsidRPr="000A58F9" w:rsidRDefault="000A58F9" w:rsidP="000A58F9">
      <w:pPr>
        <w:widowControl w:val="0"/>
        <w:tabs>
          <w:tab w:val="left" w:pos="90"/>
          <w:tab w:val="left" w:pos="1369"/>
          <w:tab w:val="left" w:pos="7369"/>
          <w:tab w:val="right" w:pos="10326"/>
        </w:tabs>
        <w:autoSpaceDE w:val="0"/>
        <w:autoSpaceDN w:val="0"/>
        <w:adjustRightInd w:val="0"/>
        <w:spacing w:before="177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58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Набор инструментов для </w:t>
      </w:r>
      <w:proofErr w:type="spellStart"/>
      <w:r w:rsidRPr="000A58F9">
        <w:rPr>
          <w:rFonts w:ascii="Times New Roman" w:hAnsi="Times New Roman" w:cs="Times New Roman"/>
          <w:b/>
          <w:color w:val="000000"/>
          <w:sz w:val="24"/>
          <w:szCs w:val="24"/>
        </w:rPr>
        <w:t>аденотомии</w:t>
      </w:r>
      <w:proofErr w:type="spellEnd"/>
      <w:r w:rsidRPr="000A58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0A58F9">
        <w:rPr>
          <w:rFonts w:ascii="Times New Roman" w:hAnsi="Times New Roman" w:cs="Times New Roman"/>
          <w:b/>
          <w:color w:val="000000"/>
          <w:sz w:val="24"/>
          <w:szCs w:val="24"/>
        </w:rPr>
        <w:t>тонзилотомии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2 800 000тг</w:t>
      </w:r>
    </w:p>
    <w:p w:rsidR="000A58F9" w:rsidRPr="000A58F9" w:rsidRDefault="000A58F9" w:rsidP="000A58F9">
      <w:pPr>
        <w:widowControl w:val="0"/>
        <w:tabs>
          <w:tab w:val="left" w:pos="7365"/>
          <w:tab w:val="right" w:pos="10326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sz w:val="20"/>
          <w:szCs w:val="20"/>
        </w:rPr>
        <w:tab/>
      </w:r>
    </w:p>
    <w:p w:rsidR="000A58F9" w:rsidRPr="000A58F9" w:rsidRDefault="000A58F9" w:rsidP="000A58F9">
      <w:pPr>
        <w:widowControl w:val="0"/>
        <w:tabs>
          <w:tab w:val="left" w:pos="90"/>
          <w:tab w:val="left" w:pos="855"/>
          <w:tab w:val="left" w:pos="1815"/>
          <w:tab w:val="right" w:pos="8040"/>
          <w:tab w:val="right" w:pos="9120"/>
          <w:tab w:val="right" w:pos="10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7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Языкодержатель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размер 1, 30 x 70 мм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Языкодержатель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с центральной выемкой,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размер 2,  34 x 80 мм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Языкодержатель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размер 3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Щипцы, носовые рабочая длина 11 </w:t>
      </w:r>
      <w:proofErr w:type="spellStart"/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c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круглые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размер 3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542AC">
        <w:rPr>
          <w:rFonts w:ascii="Times New Roman" w:hAnsi="Times New Roman" w:cs="Times New Roman"/>
          <w:color w:val="000000"/>
          <w:sz w:val="20"/>
          <w:szCs w:val="20"/>
        </w:rPr>
        <w:t>Языкодержатель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длина 17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Языкодержатель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длина 19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Зеркало, гортанное с поверхностью из родия,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автоклавируемое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с навинчиваемой шестигранной рукояткой, 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размер 2, состоит из: 768002 зеркало, размер 2, 769950 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>рукоятка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8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Зеркало, гортанное с поверхностью из родия,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автоклавируемое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с навинчиваемой шестигранной рукояткой, 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размер 6, состоит из: 768006 зеркало, размер  6, 769950 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>рукоятка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8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Эндоигла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тонзиллярная, с замком, 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прямая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длинная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Эндоигла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перегородочная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с замком, угловая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Зажим, для покрова 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 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длина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11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Чаша медицинская, стальная, 60 мл, высота 33 мм,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. 70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мм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Роторасширитель, стандартная модель с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подвижными крючками для зубов 744501, используется 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lastRenderedPageBreak/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языкодержателями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743910-744405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Роторасширитель, со съемными дугами с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заменяемой резиновой оболочкой, используется 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с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языкодержателями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743910-744405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Тонзилотом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для тонзиллярных петель, длина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29 см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Петля, тонзиллярная, из нержавеющей стали, для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тонзиллярных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петленакладывателей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749000, 753500 и 753700,    100 шт./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упак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Щипцы,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длина 20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Щипцы, длина 19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Ножницы, длина 19.5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 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центральное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>отверстие 4.0 мм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длина  29 см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Элеватор, длина 23.5 </w:t>
      </w:r>
      <w:proofErr w:type="spellStart"/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c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ширина 11.5 мм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(стандартный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)</w:t>
      </w:r>
      <w:proofErr w:type="gramEnd"/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Зажим,  стандартный, длина 19 </w:t>
      </w:r>
      <w:proofErr w:type="spellStart"/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c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слегка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загнутый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Зажим, тонкий, длина 18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Пинцет, рифленый, длина 20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Пинцет, рифленый, длина 20 см, с зубцами 2 х 3, ширина 4.5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мм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Адаптер, проводник петель, длина 27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см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Петля, для проводника петель,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полигликоль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  <w:proofErr w:type="gramEnd"/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рассасывающиеся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стерильные, 12 шт./упаковка, размер 0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для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аденотомии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прямая, длина 22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см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размер 0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для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аденотомии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прямая, длина 22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см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размер 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для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аденотомии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прямая, длина 22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см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размер 2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 для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аденотомии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прямая, длина 22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см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размер 3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для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аденотомии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прямая, длина 22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см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размер 4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Ретрактор, небный длина 21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Щипцы, для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аденотомии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>, острые, длина 19 см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Иглодержатель, тонкий, с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браншами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из </w:t>
      </w:r>
      <w:proofErr w:type="gram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твердого</w:t>
      </w:r>
      <w:proofErr w:type="gram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>сплава, длина 18 см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Пинцет, биполярный </w:t>
      </w:r>
      <w:proofErr w:type="spellStart"/>
      <w:r w:rsidRPr="000A58F9">
        <w:rPr>
          <w:rFonts w:ascii="Times New Roman" w:hAnsi="Times New Roman" w:cs="Times New Roman"/>
          <w:color w:val="000000"/>
          <w:sz w:val="20"/>
          <w:szCs w:val="20"/>
        </w:rPr>
        <w:t>коагуляционный</w:t>
      </w:r>
      <w:proofErr w:type="spellEnd"/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, с внешней изоляцией,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>кончики изогнуты, тупоконечный, кончики 2 мм, длина 19 см</w:t>
      </w:r>
    </w:p>
    <w:p w:rsidR="000A58F9" w:rsidRPr="000A58F9" w:rsidRDefault="000A58F9" w:rsidP="000A58F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 xml:space="preserve">Шнур высокочастотный, биполярный для коагуляторов </w:t>
      </w:r>
      <w:r w:rsidRPr="000A58F9">
        <w:rPr>
          <w:rFonts w:ascii="Times New Roman" w:hAnsi="Times New Roman" w:cs="Times New Roman"/>
          <w:sz w:val="20"/>
          <w:szCs w:val="20"/>
        </w:rPr>
        <w:tab/>
      </w:r>
      <w:r w:rsidRPr="000A58F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0A58F9" w:rsidRPr="000A58F9" w:rsidRDefault="000A58F9" w:rsidP="000A58F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58F9">
        <w:rPr>
          <w:rFonts w:ascii="Times New Roman" w:hAnsi="Times New Roman" w:cs="Times New Roman"/>
          <w:color w:val="000000"/>
          <w:sz w:val="20"/>
          <w:szCs w:val="20"/>
        </w:rPr>
        <w:t>длина 300 см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18555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F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B26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D9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C1E0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5472D" w:rsidRPr="0035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 2019 года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F774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7F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E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35472D" w:rsidRPr="0035472D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 2019 года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0F0" w:rsidRDefault="00B040F0"/>
    <w:sectPr w:rsidR="00B0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1"/>
    <w:rsid w:val="000A58F9"/>
    <w:rsid w:val="000B2608"/>
    <w:rsid w:val="00185551"/>
    <w:rsid w:val="001C1E0C"/>
    <w:rsid w:val="00200036"/>
    <w:rsid w:val="0035472D"/>
    <w:rsid w:val="00381D00"/>
    <w:rsid w:val="007F7742"/>
    <w:rsid w:val="008A0A0D"/>
    <w:rsid w:val="009435A5"/>
    <w:rsid w:val="00A542AC"/>
    <w:rsid w:val="00B040F0"/>
    <w:rsid w:val="00D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11</cp:revision>
  <dcterms:created xsi:type="dcterms:W3CDTF">2018-08-08T12:11:00Z</dcterms:created>
  <dcterms:modified xsi:type="dcterms:W3CDTF">2019-02-11T06:10:00Z</dcterms:modified>
</cp:coreProperties>
</file>